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955BC" w14:textId="77777777" w:rsidR="00344D70" w:rsidRDefault="00344D70" w:rsidP="00344D70">
      <w:pPr>
        <w:autoSpaceDE w:val="0"/>
        <w:autoSpaceDN w:val="0"/>
        <w:adjustRightInd w:val="0"/>
        <w:jc w:val="left"/>
        <w:rPr>
          <w:rFonts w:asciiTheme="minorEastAsia" w:hAnsiTheme="minorEastAsia" w:cs="ＭＳゴシック"/>
          <w:color w:val="000000"/>
          <w:kern w:val="0"/>
          <w:sz w:val="28"/>
          <w:szCs w:val="28"/>
        </w:rPr>
      </w:pPr>
      <w:r w:rsidRPr="00D72776">
        <w:rPr>
          <w:rFonts w:asciiTheme="minorEastAsia" w:hAnsiTheme="minorEastAsia" w:cs="ＭＳゴシック" w:hint="eastAsia"/>
          <w:color w:val="000000"/>
          <w:kern w:val="0"/>
          <w:sz w:val="28"/>
          <w:szCs w:val="28"/>
        </w:rPr>
        <w:t>がん遺伝子パネル検査</w:t>
      </w:r>
      <w:r w:rsidR="008F246D" w:rsidRPr="00D72776">
        <w:rPr>
          <w:rFonts w:asciiTheme="minorEastAsia" w:hAnsiTheme="minorEastAsia" w:cs="ＭＳゴシック" w:hint="eastAsia"/>
          <w:color w:val="000000"/>
          <w:kern w:val="0"/>
          <w:sz w:val="28"/>
          <w:szCs w:val="28"/>
        </w:rPr>
        <w:t>をご検討中の方へ</w:t>
      </w:r>
      <w:r w:rsidR="009A7137" w:rsidRPr="009A7137">
        <w:rPr>
          <w:rFonts w:asciiTheme="minorEastAsia" w:hAnsiTheme="minorEastAsia" w:cs="ＭＳゴシック" w:hint="eastAsia"/>
          <w:color w:val="000000"/>
          <w:kern w:val="0"/>
          <w:sz w:val="20"/>
          <w:szCs w:val="20"/>
        </w:rPr>
        <w:t>※事前にこの説明資料をお読み下さい。</w:t>
      </w:r>
    </w:p>
    <w:p w14:paraId="6B7AE5A3" w14:textId="77777777" w:rsidR="008F246D" w:rsidRPr="00C822FA" w:rsidRDefault="00C96745" w:rsidP="009A7137">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color w:val="000000"/>
          <w:kern w:val="0"/>
          <w:sz w:val="22"/>
        </w:rPr>
        <w:t xml:space="preserve">　</w:t>
      </w:r>
      <w:r w:rsidRPr="00C822FA">
        <w:rPr>
          <w:rFonts w:asciiTheme="minorEastAsia" w:hAnsiTheme="minorEastAsia" w:cs="ＭＳゴシック" w:hint="eastAsia"/>
          <w:kern w:val="0"/>
          <w:sz w:val="22"/>
        </w:rPr>
        <w:t>がん遺伝子パネル検査</w:t>
      </w:r>
      <w:r w:rsidR="00010FB8" w:rsidRPr="00C822FA">
        <w:rPr>
          <w:rFonts w:asciiTheme="minorEastAsia" w:hAnsiTheme="minorEastAsia" w:cs="ＭＳゴシック" w:hint="eastAsia"/>
          <w:kern w:val="0"/>
          <w:sz w:val="22"/>
        </w:rPr>
        <w:t>をご</w:t>
      </w:r>
      <w:r w:rsidR="00D72776" w:rsidRPr="00C822FA">
        <w:rPr>
          <w:rFonts w:asciiTheme="minorEastAsia" w:hAnsiTheme="minorEastAsia" w:cs="ＭＳゴシック" w:hint="eastAsia"/>
          <w:kern w:val="0"/>
          <w:sz w:val="22"/>
        </w:rPr>
        <w:t>希望</w:t>
      </w:r>
      <w:r w:rsidR="00C62E0F" w:rsidRPr="00C822FA">
        <w:rPr>
          <w:rFonts w:asciiTheme="minorEastAsia" w:hAnsiTheme="minorEastAsia" w:cs="ＭＳゴシック" w:hint="eastAsia"/>
          <w:kern w:val="0"/>
          <w:sz w:val="22"/>
        </w:rPr>
        <w:t>される場合は、</w:t>
      </w:r>
      <w:r w:rsidRPr="00C822FA">
        <w:rPr>
          <w:rFonts w:asciiTheme="minorEastAsia" w:hAnsiTheme="minorEastAsia" w:cs="ＭＳゴシック" w:hint="eastAsia"/>
          <w:kern w:val="0"/>
          <w:sz w:val="22"/>
        </w:rPr>
        <w:t>主治医とよくご相談になり、主治医の紹介のもとに新潟大学医歯学総合病院</w:t>
      </w:r>
      <w:r w:rsidR="008F246D" w:rsidRPr="00C822FA">
        <w:rPr>
          <w:rFonts w:asciiTheme="minorEastAsia" w:hAnsiTheme="minorEastAsia" w:cs="ＭＳゴシック" w:hint="eastAsia"/>
          <w:kern w:val="0"/>
          <w:sz w:val="22"/>
        </w:rPr>
        <w:t>「がん遺伝子外来」</w:t>
      </w:r>
      <w:r w:rsidR="00C62E0F" w:rsidRPr="00C822FA">
        <w:rPr>
          <w:rFonts w:asciiTheme="minorEastAsia" w:hAnsiTheme="minorEastAsia" w:cs="ＭＳゴシック" w:hint="eastAsia"/>
          <w:kern w:val="0"/>
          <w:sz w:val="22"/>
        </w:rPr>
        <w:t>を受診して下さい。</w:t>
      </w:r>
      <w:r w:rsidR="00010FB8" w:rsidRPr="00C822FA">
        <w:rPr>
          <w:rFonts w:asciiTheme="minorEastAsia" w:hAnsiTheme="minorEastAsia" w:cs="ＭＳゴシック" w:hint="eastAsia"/>
          <w:kern w:val="0"/>
          <w:sz w:val="22"/>
        </w:rPr>
        <w:t>また、</w:t>
      </w:r>
      <w:r w:rsidR="00C62E0F" w:rsidRPr="00C822FA">
        <w:rPr>
          <w:rFonts w:asciiTheme="minorEastAsia" w:hAnsiTheme="minorEastAsia" w:cs="ＭＳゴシック" w:hint="eastAsia"/>
          <w:kern w:val="0"/>
          <w:sz w:val="22"/>
        </w:rPr>
        <w:t>この外来は完全予約制です</w:t>
      </w:r>
      <w:r w:rsidR="00010FB8" w:rsidRPr="00C822FA">
        <w:rPr>
          <w:rFonts w:asciiTheme="minorEastAsia" w:hAnsiTheme="minorEastAsia" w:cs="ＭＳゴシック" w:hint="eastAsia"/>
          <w:kern w:val="0"/>
          <w:sz w:val="22"/>
        </w:rPr>
        <w:t>。当院のがんゲノムコーディネーター（看護師）がご本人に連絡し、予約</w:t>
      </w:r>
      <w:r w:rsidR="00C62E0F" w:rsidRPr="00C822FA">
        <w:rPr>
          <w:rFonts w:asciiTheme="minorEastAsia" w:hAnsiTheme="minorEastAsia" w:cs="ＭＳゴシック" w:hint="eastAsia"/>
          <w:kern w:val="0"/>
          <w:sz w:val="22"/>
        </w:rPr>
        <w:t>日時をご相談いたします。</w:t>
      </w:r>
    </w:p>
    <w:p w14:paraId="64C87DF9" w14:textId="77777777" w:rsidR="00C96745" w:rsidRPr="00C822FA" w:rsidRDefault="00C96745" w:rsidP="00344D70">
      <w:pPr>
        <w:autoSpaceDE w:val="0"/>
        <w:autoSpaceDN w:val="0"/>
        <w:adjustRightInd w:val="0"/>
        <w:jc w:val="left"/>
        <w:rPr>
          <w:rFonts w:asciiTheme="minorEastAsia" w:hAnsiTheme="minorEastAsia" w:cs="ＭＳゴシック"/>
          <w:kern w:val="0"/>
          <w:sz w:val="22"/>
        </w:rPr>
      </w:pPr>
    </w:p>
    <w:p w14:paraId="7A9598B0" w14:textId="51FF240B" w:rsidR="00C62E0F" w:rsidRPr="00C822FA" w:rsidRDefault="00FC7319" w:rsidP="00344D70">
      <w:pPr>
        <w:autoSpaceDE w:val="0"/>
        <w:autoSpaceDN w:val="0"/>
        <w:adjustRightInd w:val="0"/>
        <w:jc w:val="left"/>
        <w:rPr>
          <w:rFonts w:asciiTheme="minorEastAsia" w:hAnsiTheme="minorEastAsia" w:cs="ＭＳゴシック"/>
          <w:kern w:val="0"/>
          <w:sz w:val="22"/>
        </w:rPr>
      </w:pPr>
      <w:r w:rsidRPr="00C822FA">
        <w:rPr>
          <w:rFonts w:asciiTheme="minorEastAsia" w:hAnsiTheme="minorEastAsia" w:cs="ＭＳゴシック"/>
          <w:kern w:val="0"/>
          <w:sz w:val="22"/>
        </w:rPr>
        <w:t>1</w:t>
      </w:r>
      <w:r w:rsidRPr="00C822FA">
        <w:rPr>
          <w:rFonts w:asciiTheme="minorEastAsia" w:hAnsiTheme="minorEastAsia" w:cs="ＭＳゴシック" w:hint="eastAsia"/>
          <w:kern w:val="0"/>
          <w:sz w:val="22"/>
        </w:rPr>
        <w:t>．</w:t>
      </w:r>
      <w:r w:rsidR="00C128F1" w:rsidRPr="00C822FA">
        <w:rPr>
          <w:rFonts w:asciiTheme="minorEastAsia" w:hAnsiTheme="minorEastAsia" w:cs="ＭＳゴシック" w:hint="eastAsia"/>
          <w:kern w:val="0"/>
          <w:sz w:val="22"/>
        </w:rPr>
        <w:t>がん遺伝子パネル</w:t>
      </w:r>
      <w:r w:rsidR="00D72776" w:rsidRPr="00C822FA">
        <w:rPr>
          <w:rFonts w:asciiTheme="minorEastAsia" w:hAnsiTheme="minorEastAsia" w:cs="ＭＳゴシック" w:hint="eastAsia"/>
          <w:kern w:val="0"/>
          <w:sz w:val="22"/>
        </w:rPr>
        <w:t>検査</w:t>
      </w:r>
      <w:r w:rsidR="00C128F1" w:rsidRPr="00C822FA">
        <w:rPr>
          <w:rFonts w:asciiTheme="minorEastAsia" w:hAnsiTheme="minorEastAsia" w:cs="ＭＳゴシック" w:hint="eastAsia"/>
          <w:kern w:val="0"/>
          <w:sz w:val="22"/>
        </w:rPr>
        <w:t>・</w:t>
      </w:r>
      <w:r w:rsidR="00C62E0F" w:rsidRPr="00C822FA">
        <w:rPr>
          <w:rFonts w:asciiTheme="minorEastAsia" w:hAnsiTheme="minorEastAsia" w:cs="ＭＳゴシック" w:hint="eastAsia"/>
          <w:kern w:val="0"/>
          <w:sz w:val="22"/>
        </w:rPr>
        <w:t>がん遺伝子外来について</w:t>
      </w:r>
    </w:p>
    <w:p w14:paraId="580F92F8" w14:textId="141910C8" w:rsidR="00C62E0F" w:rsidRPr="00C822FA" w:rsidRDefault="00C128F1" w:rsidP="00C62E0F">
      <w:pPr>
        <w:autoSpaceDE w:val="0"/>
        <w:autoSpaceDN w:val="0"/>
        <w:adjustRightInd w:val="0"/>
        <w:jc w:val="left"/>
        <w:rPr>
          <w:rFonts w:asciiTheme="minorEastAsia" w:hAnsiTheme="minorEastAsia" w:cs="ＭＳゴシック"/>
          <w:kern w:val="0"/>
          <w:sz w:val="22"/>
        </w:rPr>
      </w:pPr>
      <w:r w:rsidRPr="00C822FA">
        <w:rPr>
          <w:rFonts w:asciiTheme="minorEastAsia" w:hAnsiTheme="minorEastAsia" w:cs="ＭＳゴシック" w:hint="eastAsia"/>
          <w:kern w:val="0"/>
          <w:sz w:val="22"/>
        </w:rPr>
        <w:t xml:space="preserve">　</w:t>
      </w:r>
      <w:r w:rsidR="00C96745" w:rsidRPr="00C822FA">
        <w:rPr>
          <w:rFonts w:asciiTheme="minorEastAsia" w:hAnsiTheme="minorEastAsia" w:cs="ＭＳゴシック" w:hint="eastAsia"/>
          <w:kern w:val="0"/>
          <w:sz w:val="22"/>
        </w:rPr>
        <w:t>がん遺伝子パネル検査</w:t>
      </w:r>
      <w:r w:rsidR="00684414" w:rsidRPr="00C822FA">
        <w:rPr>
          <w:rFonts w:asciiTheme="minorEastAsia" w:hAnsiTheme="minorEastAsia" w:cs="ＭＳゴシック" w:hint="eastAsia"/>
          <w:kern w:val="0"/>
          <w:sz w:val="22"/>
        </w:rPr>
        <w:t>では、</w:t>
      </w:r>
      <w:r w:rsidR="00C96745" w:rsidRPr="00C822FA">
        <w:rPr>
          <w:rFonts w:asciiTheme="minorEastAsia" w:hAnsiTheme="minorEastAsia" w:cs="ＭＳゴシック" w:hint="eastAsia"/>
          <w:kern w:val="0"/>
          <w:sz w:val="22"/>
        </w:rPr>
        <w:t>あなたのがん細胞の特徴を知るために、手術や生検で摘出した腫瘍組織</w:t>
      </w:r>
      <w:r w:rsidR="00583DE6" w:rsidRPr="00C822FA">
        <w:rPr>
          <w:rFonts w:asciiTheme="minorEastAsia" w:hAnsiTheme="minorEastAsia" w:cs="ＭＳゴシック" w:hint="eastAsia"/>
          <w:kern w:val="0"/>
          <w:sz w:val="22"/>
        </w:rPr>
        <w:t>、</w:t>
      </w:r>
      <w:r w:rsidR="00605845" w:rsidRPr="00C822FA">
        <w:rPr>
          <w:rFonts w:asciiTheme="minorEastAsia" w:hAnsiTheme="minorEastAsia" w:cs="ＭＳゴシック" w:hint="eastAsia"/>
          <w:kern w:val="0"/>
          <w:sz w:val="22"/>
        </w:rPr>
        <w:t>又は血液</w:t>
      </w:r>
      <w:r w:rsidR="00C96745" w:rsidRPr="00C822FA">
        <w:rPr>
          <w:rFonts w:asciiTheme="minorEastAsia" w:hAnsiTheme="minorEastAsia" w:cs="ＭＳゴシック" w:hint="eastAsia"/>
          <w:kern w:val="0"/>
          <w:sz w:val="22"/>
        </w:rPr>
        <w:t>を用いて、特徴的な遺伝子変異があるかどうかを調べ</w:t>
      </w:r>
      <w:r w:rsidR="00C62E0F" w:rsidRPr="00C822FA">
        <w:rPr>
          <w:rFonts w:asciiTheme="minorEastAsia" w:hAnsiTheme="minorEastAsia" w:cs="ＭＳゴシック" w:hint="eastAsia"/>
          <w:kern w:val="0"/>
          <w:sz w:val="22"/>
        </w:rPr>
        <w:t>ます。</w:t>
      </w:r>
      <w:r w:rsidR="00C96745" w:rsidRPr="00C822FA">
        <w:rPr>
          <w:rFonts w:asciiTheme="minorEastAsia" w:hAnsiTheme="minorEastAsia" w:cs="ＭＳゴシック" w:hint="eastAsia"/>
          <w:kern w:val="0"/>
          <w:sz w:val="22"/>
        </w:rPr>
        <w:t>その結果</w:t>
      </w:r>
      <w:r w:rsidR="00C62E0F" w:rsidRPr="00C822FA">
        <w:rPr>
          <w:rFonts w:asciiTheme="minorEastAsia" w:hAnsiTheme="minorEastAsia" w:cs="ＭＳゴシック" w:hint="eastAsia"/>
          <w:kern w:val="0"/>
          <w:sz w:val="22"/>
        </w:rPr>
        <w:t>、</w:t>
      </w:r>
      <w:r w:rsidR="00C96745" w:rsidRPr="00C822FA">
        <w:rPr>
          <w:rFonts w:asciiTheme="minorEastAsia" w:hAnsiTheme="minorEastAsia" w:cs="ＭＳゴシック" w:hint="eastAsia"/>
          <w:kern w:val="0"/>
          <w:sz w:val="22"/>
        </w:rPr>
        <w:t>適切な薬剤、治療法に結びつけることができるかを</w:t>
      </w:r>
      <w:r w:rsidR="00C62E0F" w:rsidRPr="00C822FA">
        <w:rPr>
          <w:rFonts w:asciiTheme="minorEastAsia" w:hAnsiTheme="minorEastAsia" w:cs="ＭＳゴシック" w:hint="eastAsia"/>
          <w:kern w:val="0"/>
          <w:sz w:val="22"/>
        </w:rPr>
        <w:t>専門家チームで検討します。がん遺伝子外来</w:t>
      </w:r>
      <w:r w:rsidR="00D72776" w:rsidRPr="00C822FA">
        <w:rPr>
          <w:rFonts w:asciiTheme="minorEastAsia" w:hAnsiTheme="minorEastAsia" w:cs="ＭＳゴシック" w:hint="eastAsia"/>
          <w:kern w:val="0"/>
          <w:sz w:val="22"/>
        </w:rPr>
        <w:t>で</w:t>
      </w:r>
      <w:r w:rsidR="00C62E0F" w:rsidRPr="00C822FA">
        <w:rPr>
          <w:rFonts w:asciiTheme="minorEastAsia" w:hAnsiTheme="minorEastAsia" w:cs="ＭＳゴシック" w:hint="eastAsia"/>
          <w:kern w:val="0"/>
          <w:sz w:val="22"/>
        </w:rPr>
        <w:t>は、この検査を検討中の方に対して、検査</w:t>
      </w:r>
      <w:r w:rsidRPr="00C822FA">
        <w:rPr>
          <w:rFonts w:asciiTheme="minorEastAsia" w:hAnsiTheme="minorEastAsia" w:cs="ＭＳゴシック" w:hint="eastAsia"/>
          <w:kern w:val="0"/>
          <w:sz w:val="22"/>
        </w:rPr>
        <w:t>の意義、</w:t>
      </w:r>
      <w:r w:rsidR="00C62E0F" w:rsidRPr="00C822FA">
        <w:rPr>
          <w:rFonts w:asciiTheme="minorEastAsia" w:hAnsiTheme="minorEastAsia" w:cs="ＭＳゴシック" w:hint="eastAsia"/>
          <w:kern w:val="0"/>
          <w:sz w:val="22"/>
        </w:rPr>
        <w:t>限界等を説明し、</w:t>
      </w:r>
      <w:r w:rsidRPr="00C822FA">
        <w:rPr>
          <w:rFonts w:asciiTheme="minorEastAsia" w:hAnsiTheme="minorEastAsia" w:cs="ＭＳゴシック" w:hint="eastAsia"/>
          <w:kern w:val="0"/>
          <w:sz w:val="22"/>
        </w:rPr>
        <w:t>同意</w:t>
      </w:r>
      <w:r w:rsidR="00D72776" w:rsidRPr="00C822FA">
        <w:rPr>
          <w:rFonts w:asciiTheme="minorEastAsia" w:hAnsiTheme="minorEastAsia" w:cs="ＭＳゴシック" w:hint="eastAsia"/>
          <w:kern w:val="0"/>
          <w:sz w:val="22"/>
        </w:rPr>
        <w:t>取得</w:t>
      </w:r>
      <w:r w:rsidRPr="00C822FA">
        <w:rPr>
          <w:rFonts w:asciiTheme="minorEastAsia" w:hAnsiTheme="minorEastAsia" w:cs="ＭＳゴシック" w:hint="eastAsia"/>
          <w:kern w:val="0"/>
          <w:sz w:val="22"/>
        </w:rPr>
        <w:t>、</w:t>
      </w:r>
      <w:r w:rsidR="00D72776" w:rsidRPr="00C822FA">
        <w:rPr>
          <w:rFonts w:asciiTheme="minorEastAsia" w:hAnsiTheme="minorEastAsia" w:cs="ＭＳゴシック" w:hint="eastAsia"/>
          <w:kern w:val="0"/>
          <w:sz w:val="22"/>
        </w:rPr>
        <w:t>腫瘍組織</w:t>
      </w:r>
      <w:r w:rsidR="00605845" w:rsidRPr="00C822FA">
        <w:rPr>
          <w:rFonts w:asciiTheme="minorEastAsia" w:hAnsiTheme="minorEastAsia" w:cs="ＭＳゴシック" w:hint="eastAsia"/>
          <w:kern w:val="0"/>
          <w:sz w:val="22"/>
        </w:rPr>
        <w:t>又は血液</w:t>
      </w:r>
      <w:r w:rsidR="00D72776" w:rsidRPr="00C822FA">
        <w:rPr>
          <w:rFonts w:asciiTheme="minorEastAsia" w:hAnsiTheme="minorEastAsia" w:cs="ＭＳゴシック" w:hint="eastAsia"/>
          <w:kern w:val="0"/>
          <w:sz w:val="22"/>
        </w:rPr>
        <w:t>の</w:t>
      </w:r>
      <w:r w:rsidR="00C62E0F" w:rsidRPr="00C822FA">
        <w:rPr>
          <w:rFonts w:asciiTheme="minorEastAsia" w:hAnsiTheme="minorEastAsia" w:cs="ＭＳゴシック" w:hint="eastAsia"/>
          <w:kern w:val="0"/>
          <w:sz w:val="22"/>
        </w:rPr>
        <w:t>検体</w:t>
      </w:r>
      <w:r w:rsidR="00D72776" w:rsidRPr="00C822FA">
        <w:rPr>
          <w:rFonts w:asciiTheme="minorEastAsia" w:hAnsiTheme="minorEastAsia" w:cs="ＭＳゴシック" w:hint="eastAsia"/>
          <w:kern w:val="0"/>
          <w:sz w:val="22"/>
        </w:rPr>
        <w:t>準備・</w:t>
      </w:r>
      <w:r w:rsidR="00C62E0F" w:rsidRPr="00C822FA">
        <w:rPr>
          <w:rFonts w:asciiTheme="minorEastAsia" w:hAnsiTheme="minorEastAsia" w:cs="ＭＳゴシック" w:hint="eastAsia"/>
          <w:kern w:val="0"/>
          <w:sz w:val="22"/>
        </w:rPr>
        <w:t>提出、結果検討、結果告知を行います。</w:t>
      </w:r>
    </w:p>
    <w:p w14:paraId="688617D2" w14:textId="22E47346" w:rsidR="00C96745" w:rsidRPr="00C822FA" w:rsidRDefault="00F8207B" w:rsidP="00344D70">
      <w:pPr>
        <w:autoSpaceDE w:val="0"/>
        <w:autoSpaceDN w:val="0"/>
        <w:adjustRightInd w:val="0"/>
        <w:jc w:val="left"/>
        <w:rPr>
          <w:rFonts w:asciiTheme="minorEastAsia" w:hAnsiTheme="minorEastAsia" w:cs="ＭＳゴシック"/>
          <w:kern w:val="0"/>
          <w:sz w:val="22"/>
        </w:rPr>
      </w:pPr>
      <w:r w:rsidRPr="00C822FA">
        <w:rPr>
          <w:rFonts w:asciiTheme="minorEastAsia" w:hAnsiTheme="minorEastAsia" w:cs="ＭＳゴシック" w:hint="eastAsia"/>
          <w:kern w:val="0"/>
          <w:sz w:val="22"/>
        </w:rPr>
        <w:t xml:space="preserve">　がん遺伝子パネル検査には、健康保険が適用</w:t>
      </w:r>
      <w:r w:rsidR="00C62E0F" w:rsidRPr="00C822FA">
        <w:rPr>
          <w:rFonts w:asciiTheme="minorEastAsia" w:hAnsiTheme="minorEastAsia" w:cs="ＭＳゴシック" w:hint="eastAsia"/>
          <w:kern w:val="0"/>
          <w:sz w:val="22"/>
        </w:rPr>
        <w:t>されているも</w:t>
      </w:r>
      <w:r w:rsidR="005F4439" w:rsidRPr="00C822FA">
        <w:rPr>
          <w:rFonts w:asciiTheme="minorEastAsia" w:hAnsiTheme="minorEastAsia" w:cs="ＭＳゴシック" w:hint="eastAsia"/>
          <w:kern w:val="0"/>
          <w:sz w:val="22"/>
        </w:rPr>
        <w:t>のと</w:t>
      </w:r>
      <w:r w:rsidRPr="00C822FA">
        <w:rPr>
          <w:rFonts w:asciiTheme="minorEastAsia" w:hAnsiTheme="minorEastAsia" w:cs="ＭＳゴシック" w:hint="eastAsia"/>
          <w:kern w:val="0"/>
          <w:sz w:val="22"/>
        </w:rPr>
        <w:t>適用</w:t>
      </w:r>
      <w:r w:rsidR="00C62E0F" w:rsidRPr="00C822FA">
        <w:rPr>
          <w:rFonts w:asciiTheme="minorEastAsia" w:hAnsiTheme="minorEastAsia" w:cs="ＭＳゴシック" w:hint="eastAsia"/>
          <w:kern w:val="0"/>
          <w:sz w:val="22"/>
        </w:rPr>
        <w:t>されていないものがあります。</w:t>
      </w:r>
      <w:r w:rsidRPr="00C822FA">
        <w:rPr>
          <w:rFonts w:asciiTheme="minorEastAsia" w:hAnsiTheme="minorEastAsia" w:cs="ＭＳゴシック" w:hint="eastAsia"/>
          <w:kern w:val="0"/>
          <w:sz w:val="22"/>
        </w:rPr>
        <w:t>健康保険が適用</w:t>
      </w:r>
      <w:r w:rsidR="00C128F1" w:rsidRPr="00C822FA">
        <w:rPr>
          <w:rFonts w:asciiTheme="minorEastAsia" w:hAnsiTheme="minorEastAsia" w:cs="ＭＳゴシック" w:hint="eastAsia"/>
          <w:kern w:val="0"/>
          <w:sz w:val="22"/>
        </w:rPr>
        <w:t>されているものは、実施にあたり</w:t>
      </w:r>
      <w:r w:rsidR="00A2542F" w:rsidRPr="00C822FA">
        <w:rPr>
          <w:rFonts w:asciiTheme="minorEastAsia" w:hAnsiTheme="minorEastAsia" w:cs="ＭＳゴシック" w:hint="eastAsia"/>
          <w:kern w:val="0"/>
          <w:sz w:val="22"/>
        </w:rPr>
        <w:t>適格</w:t>
      </w:r>
      <w:r w:rsidR="003125BA" w:rsidRPr="00C822FA">
        <w:rPr>
          <w:rFonts w:asciiTheme="minorEastAsia" w:hAnsiTheme="minorEastAsia" w:cs="ＭＳゴシック" w:hint="eastAsia"/>
          <w:kern w:val="0"/>
          <w:sz w:val="22"/>
        </w:rPr>
        <w:t>基準</w:t>
      </w:r>
      <w:r w:rsidR="00C128F1" w:rsidRPr="00C822FA">
        <w:rPr>
          <w:rFonts w:asciiTheme="minorEastAsia" w:hAnsiTheme="minorEastAsia" w:cs="ＭＳゴシック" w:hint="eastAsia"/>
          <w:kern w:val="0"/>
          <w:sz w:val="22"/>
        </w:rPr>
        <w:t>を満たす必要があります。場合によって実施できないこと</w:t>
      </w:r>
      <w:r w:rsidR="00583DE6" w:rsidRPr="00C822FA">
        <w:rPr>
          <w:rFonts w:asciiTheme="minorEastAsia" w:hAnsiTheme="minorEastAsia" w:cs="ＭＳゴシック" w:hint="eastAsia"/>
          <w:kern w:val="0"/>
          <w:sz w:val="22"/>
        </w:rPr>
        <w:t>、改めて腫瘍組織を確保するために生検が必要なこと</w:t>
      </w:r>
      <w:r w:rsidR="00C128F1" w:rsidRPr="00C822FA">
        <w:rPr>
          <w:rFonts w:asciiTheme="minorEastAsia" w:hAnsiTheme="minorEastAsia" w:cs="ＭＳゴシック" w:hint="eastAsia"/>
          <w:kern w:val="0"/>
          <w:sz w:val="22"/>
        </w:rPr>
        <w:t>もあります</w:t>
      </w:r>
      <w:r w:rsidR="00583DE6" w:rsidRPr="00C822FA">
        <w:rPr>
          <w:rFonts w:asciiTheme="minorEastAsia" w:hAnsiTheme="minorEastAsia" w:cs="ＭＳゴシック" w:hint="eastAsia"/>
          <w:kern w:val="0"/>
          <w:sz w:val="22"/>
        </w:rPr>
        <w:t>ので</w:t>
      </w:r>
      <w:r w:rsidR="005F4439" w:rsidRPr="00C822FA">
        <w:rPr>
          <w:rFonts w:asciiTheme="minorEastAsia" w:hAnsiTheme="minorEastAsia" w:cs="ＭＳゴシック" w:hint="eastAsia"/>
          <w:kern w:val="0"/>
          <w:sz w:val="22"/>
        </w:rPr>
        <w:t>予めご了承下さい。</w:t>
      </w:r>
      <w:r w:rsidRPr="00C822FA">
        <w:rPr>
          <w:rFonts w:asciiTheme="minorEastAsia" w:hAnsiTheme="minorEastAsia" w:cs="ＭＳゴシック" w:hint="eastAsia"/>
          <w:kern w:val="0"/>
          <w:sz w:val="22"/>
        </w:rPr>
        <w:t>健康保険が適用</w:t>
      </w:r>
      <w:r w:rsidR="00C128F1" w:rsidRPr="00C822FA">
        <w:rPr>
          <w:rFonts w:asciiTheme="minorEastAsia" w:hAnsiTheme="minorEastAsia" w:cs="ＭＳゴシック" w:hint="eastAsia"/>
          <w:kern w:val="0"/>
          <w:sz w:val="22"/>
        </w:rPr>
        <w:t>されていないものについて</w:t>
      </w:r>
      <w:r w:rsidR="005F4439" w:rsidRPr="00C822FA">
        <w:rPr>
          <w:rFonts w:asciiTheme="minorEastAsia" w:hAnsiTheme="minorEastAsia" w:cs="ＭＳゴシック" w:hint="eastAsia"/>
          <w:kern w:val="0"/>
          <w:sz w:val="22"/>
        </w:rPr>
        <w:t>は、</w:t>
      </w:r>
      <w:r w:rsidR="00684414" w:rsidRPr="00C822FA">
        <w:rPr>
          <w:rFonts w:asciiTheme="minorEastAsia" w:hAnsiTheme="minorEastAsia" w:cs="ＭＳゴシック" w:hint="eastAsia"/>
          <w:kern w:val="0"/>
          <w:sz w:val="22"/>
        </w:rPr>
        <w:t>がん遺伝子外来受診時に</w:t>
      </w:r>
      <w:r w:rsidR="00C128F1" w:rsidRPr="00C822FA">
        <w:rPr>
          <w:rFonts w:asciiTheme="minorEastAsia" w:hAnsiTheme="minorEastAsia" w:cs="ＭＳゴシック" w:hint="eastAsia"/>
          <w:kern w:val="0"/>
          <w:sz w:val="22"/>
        </w:rPr>
        <w:t>お問い合わせ下さい。</w:t>
      </w:r>
    </w:p>
    <w:p w14:paraId="312718A6" w14:textId="30F1D86A" w:rsidR="006123EB" w:rsidRPr="00C822FA" w:rsidRDefault="006123EB" w:rsidP="00344D70">
      <w:pPr>
        <w:autoSpaceDE w:val="0"/>
        <w:autoSpaceDN w:val="0"/>
        <w:adjustRightInd w:val="0"/>
        <w:jc w:val="left"/>
        <w:rPr>
          <w:rFonts w:asciiTheme="minorEastAsia" w:hAnsiTheme="minorEastAsia" w:cs="ＭＳゴシック"/>
          <w:kern w:val="0"/>
          <w:sz w:val="22"/>
        </w:rPr>
      </w:pPr>
    </w:p>
    <w:p w14:paraId="4BFE8A18" w14:textId="7B102C44" w:rsidR="00842DC6" w:rsidRPr="00593799" w:rsidRDefault="00666C7B" w:rsidP="00A94CC7">
      <w:pPr>
        <w:autoSpaceDE w:val="0"/>
        <w:autoSpaceDN w:val="0"/>
        <w:adjustRightInd w:val="0"/>
        <w:ind w:firstLineChars="100" w:firstLine="237"/>
        <w:jc w:val="left"/>
        <w:rPr>
          <w:rFonts w:asciiTheme="minorEastAsia" w:hAnsiTheme="minorEastAsia" w:cs="ＭＳゴシック"/>
          <w:kern w:val="0"/>
          <w:sz w:val="22"/>
        </w:rPr>
      </w:pPr>
      <w:r w:rsidRPr="00593799">
        <w:rPr>
          <w:rFonts w:asciiTheme="minorEastAsia" w:hAnsiTheme="minorEastAsia" w:cs="ＭＳゴシック" w:hint="eastAsia"/>
          <w:kern w:val="0"/>
          <w:sz w:val="22"/>
        </w:rPr>
        <w:t>がん遺伝子パネル検査の</w:t>
      </w:r>
      <w:r w:rsidR="00C128F1" w:rsidRPr="00593799">
        <w:rPr>
          <w:rFonts w:asciiTheme="minorEastAsia" w:hAnsiTheme="minorEastAsia" w:cs="ＭＳゴシック" w:hint="eastAsia"/>
          <w:kern w:val="0"/>
          <w:sz w:val="22"/>
        </w:rPr>
        <w:t>結果告知までに</w:t>
      </w:r>
      <w:r w:rsidRPr="00593799">
        <w:rPr>
          <w:rFonts w:asciiTheme="minorEastAsia" w:hAnsiTheme="minorEastAsia" w:cs="ＭＳゴシック" w:hint="eastAsia"/>
          <w:kern w:val="0"/>
          <w:sz w:val="22"/>
        </w:rPr>
        <w:t>は、</w:t>
      </w:r>
      <w:r w:rsidR="000F228B" w:rsidRPr="00593799">
        <w:rPr>
          <w:rFonts w:asciiTheme="minorEastAsia" w:hAnsiTheme="minorEastAsia" w:cs="ＭＳゴシック" w:hint="eastAsia"/>
          <w:kern w:val="0"/>
          <w:sz w:val="22"/>
        </w:rPr>
        <w:t>約１か月</w:t>
      </w:r>
      <w:r w:rsidR="00A94CC7" w:rsidRPr="00593799">
        <w:rPr>
          <w:rFonts w:asciiTheme="minorEastAsia" w:hAnsiTheme="minorEastAsia" w:cs="ＭＳゴシック" w:hint="eastAsia"/>
          <w:kern w:val="0"/>
          <w:sz w:val="22"/>
        </w:rPr>
        <w:t>半</w:t>
      </w:r>
      <w:r w:rsidR="000F228B" w:rsidRPr="00593799">
        <w:rPr>
          <w:rFonts w:asciiTheme="minorEastAsia" w:hAnsiTheme="minorEastAsia" w:cs="ＭＳゴシック" w:hint="eastAsia"/>
          <w:kern w:val="0"/>
          <w:sz w:val="22"/>
        </w:rPr>
        <w:t>要します。結果が出ました</w:t>
      </w:r>
      <w:r w:rsidR="00C128F1" w:rsidRPr="00593799">
        <w:rPr>
          <w:rFonts w:asciiTheme="minorEastAsia" w:hAnsiTheme="minorEastAsia" w:cs="ＭＳゴシック" w:hint="eastAsia"/>
          <w:kern w:val="0"/>
          <w:sz w:val="22"/>
        </w:rPr>
        <w:t>ら、看護師が</w:t>
      </w:r>
      <w:r w:rsidR="00842DC6" w:rsidRPr="00593799">
        <w:rPr>
          <w:rFonts w:asciiTheme="minorEastAsia" w:hAnsiTheme="minorEastAsia" w:cs="ＭＳゴシック" w:hint="eastAsia"/>
          <w:kern w:val="0"/>
          <w:sz w:val="22"/>
        </w:rPr>
        <w:t>受診の</w:t>
      </w:r>
      <w:r w:rsidR="00C128F1" w:rsidRPr="00593799">
        <w:rPr>
          <w:rFonts w:asciiTheme="minorEastAsia" w:hAnsiTheme="minorEastAsia" w:cs="ＭＳゴシック" w:hint="eastAsia"/>
          <w:kern w:val="0"/>
          <w:sz w:val="22"/>
        </w:rPr>
        <w:t>予約日時をご相談します。</w:t>
      </w:r>
      <w:r w:rsidR="0062437B" w:rsidRPr="00593799">
        <w:rPr>
          <w:rFonts w:asciiTheme="minorEastAsia" w:hAnsiTheme="minorEastAsia" w:cs="ＭＳゴシック" w:hint="eastAsia"/>
          <w:kern w:val="0"/>
          <w:sz w:val="22"/>
        </w:rPr>
        <w:t>なお</w:t>
      </w:r>
      <w:r w:rsidR="00842DC6" w:rsidRPr="00593799">
        <w:rPr>
          <w:rFonts w:asciiTheme="minorEastAsia" w:hAnsiTheme="minorEastAsia" w:cs="ＭＳゴシック" w:hint="eastAsia"/>
          <w:kern w:val="0"/>
          <w:sz w:val="22"/>
        </w:rPr>
        <w:t>、結果告知までに時間を要するため、体調がすぐれない等で結果を聞きに来られない事</w:t>
      </w:r>
      <w:r w:rsidR="00704BEF" w:rsidRPr="00593799">
        <w:rPr>
          <w:rFonts w:asciiTheme="minorEastAsia" w:hAnsiTheme="minorEastAsia" w:cs="ＭＳゴシック" w:hint="eastAsia"/>
          <w:kern w:val="0"/>
          <w:sz w:val="22"/>
        </w:rPr>
        <w:t>があるかもしれません。そのため、</w:t>
      </w:r>
      <w:r w:rsidR="00842DC6" w:rsidRPr="00593799">
        <w:rPr>
          <w:rFonts w:asciiTheme="minorEastAsia" w:hAnsiTheme="minorEastAsia" w:cs="ＭＳゴシック" w:hint="eastAsia"/>
          <w:kern w:val="0"/>
          <w:sz w:val="22"/>
        </w:rPr>
        <w:t>がん遺伝子外来の初診時から、ご家族あるいはそれに代わる人とご一緒の受診をお願いいたします。</w:t>
      </w:r>
    </w:p>
    <w:p w14:paraId="7F04941B" w14:textId="77777777" w:rsidR="00C96745" w:rsidRPr="00593799" w:rsidRDefault="00C96745" w:rsidP="00344D70">
      <w:pPr>
        <w:autoSpaceDE w:val="0"/>
        <w:autoSpaceDN w:val="0"/>
        <w:adjustRightInd w:val="0"/>
        <w:jc w:val="left"/>
        <w:rPr>
          <w:rFonts w:asciiTheme="minorEastAsia" w:hAnsiTheme="minorEastAsia" w:cs="ＭＳゴシック"/>
          <w:kern w:val="0"/>
          <w:sz w:val="22"/>
        </w:rPr>
      </w:pPr>
    </w:p>
    <w:p w14:paraId="6DB2C465" w14:textId="47D811F8" w:rsidR="00D72776" w:rsidRPr="00593799" w:rsidRDefault="003D4886" w:rsidP="00344D70">
      <w:pPr>
        <w:autoSpaceDE w:val="0"/>
        <w:autoSpaceDN w:val="0"/>
        <w:adjustRightInd w:val="0"/>
        <w:jc w:val="left"/>
        <w:rPr>
          <w:rFonts w:asciiTheme="minorEastAsia" w:hAnsiTheme="minorEastAsia" w:cs="ＭＳゴシック"/>
          <w:kern w:val="0"/>
          <w:sz w:val="22"/>
        </w:rPr>
      </w:pPr>
      <w:r w:rsidRPr="00593799">
        <w:rPr>
          <w:rFonts w:asciiTheme="minorEastAsia" w:hAnsiTheme="minorEastAsia" w:cs="ＭＳゴシック" w:hint="eastAsia"/>
          <w:kern w:val="0"/>
          <w:sz w:val="22"/>
        </w:rPr>
        <w:t>2</w:t>
      </w:r>
      <w:r w:rsidR="00FC7319" w:rsidRPr="00593799">
        <w:rPr>
          <w:rFonts w:asciiTheme="minorEastAsia" w:hAnsiTheme="minorEastAsia" w:cs="ＭＳゴシック" w:hint="eastAsia"/>
          <w:kern w:val="0"/>
          <w:sz w:val="22"/>
        </w:rPr>
        <w:t>．</w:t>
      </w:r>
      <w:r w:rsidR="005F4439" w:rsidRPr="00593799">
        <w:rPr>
          <w:rFonts w:asciiTheme="minorEastAsia" w:hAnsiTheme="minorEastAsia" w:cs="ＭＳゴシック" w:hint="eastAsia"/>
          <w:kern w:val="0"/>
          <w:sz w:val="22"/>
        </w:rPr>
        <w:t>がん遺伝子パネル検査の結果について</w:t>
      </w:r>
    </w:p>
    <w:p w14:paraId="7E2548CE" w14:textId="258174E3" w:rsidR="005F4439" w:rsidRPr="00593799" w:rsidRDefault="005F4439" w:rsidP="00344D70">
      <w:pPr>
        <w:autoSpaceDE w:val="0"/>
        <w:autoSpaceDN w:val="0"/>
        <w:adjustRightInd w:val="0"/>
        <w:jc w:val="left"/>
        <w:rPr>
          <w:rFonts w:asciiTheme="minorEastAsia" w:hAnsiTheme="minorEastAsia" w:cs="ＭＳゴシック"/>
          <w:kern w:val="0"/>
          <w:sz w:val="22"/>
        </w:rPr>
      </w:pPr>
      <w:r w:rsidRPr="00593799">
        <w:rPr>
          <w:rFonts w:asciiTheme="minorEastAsia" w:hAnsiTheme="minorEastAsia" w:cs="ＭＳゴシック" w:hint="eastAsia"/>
          <w:kern w:val="0"/>
          <w:sz w:val="22"/>
        </w:rPr>
        <w:t xml:space="preserve">　検査の結果、実際に薬剤、治療法に結びつく有用な情報が得られる</w:t>
      </w:r>
      <w:r w:rsidR="00684414" w:rsidRPr="00593799">
        <w:rPr>
          <w:rFonts w:asciiTheme="minorEastAsia" w:hAnsiTheme="minorEastAsia" w:cs="ＭＳゴシック" w:hint="eastAsia"/>
          <w:kern w:val="0"/>
          <w:sz w:val="22"/>
        </w:rPr>
        <w:t>可能性は</w:t>
      </w:r>
      <w:r w:rsidRPr="00593799">
        <w:rPr>
          <w:rFonts w:asciiTheme="minorEastAsia" w:hAnsiTheme="minorEastAsia" w:cs="ＭＳゴシック" w:hint="eastAsia"/>
          <w:kern w:val="0"/>
          <w:sz w:val="22"/>
        </w:rPr>
        <w:t>10％程度と想定されます。その場合の薬剤の使用</w:t>
      </w:r>
      <w:r w:rsidR="004A6C23" w:rsidRPr="00593799">
        <w:rPr>
          <w:rFonts w:asciiTheme="minorEastAsia" w:hAnsiTheme="minorEastAsia" w:cs="ＭＳゴシック" w:hint="eastAsia"/>
          <w:kern w:val="0"/>
          <w:sz w:val="22"/>
        </w:rPr>
        <w:t>は、</w:t>
      </w:r>
      <w:r w:rsidRPr="00593799">
        <w:rPr>
          <w:rFonts w:asciiTheme="minorEastAsia" w:hAnsiTheme="minorEastAsia" w:cs="ＭＳゴシック" w:hint="eastAsia"/>
          <w:kern w:val="0"/>
          <w:sz w:val="22"/>
        </w:rPr>
        <w:t>以下のような状況が考えられます。</w:t>
      </w:r>
    </w:p>
    <w:p w14:paraId="572E2A16" w14:textId="662D6734" w:rsidR="001E267A" w:rsidRPr="00593799" w:rsidRDefault="003D4886" w:rsidP="00AE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hangingChars="200" w:hanging="473"/>
        <w:jc w:val="left"/>
        <w:rPr>
          <w:rFonts w:asciiTheme="minorEastAsia" w:hAnsiTheme="minorEastAsia" w:cs="ＭＳ ゴシック"/>
          <w:kern w:val="0"/>
          <w:sz w:val="22"/>
        </w:rPr>
      </w:pPr>
      <w:r w:rsidRPr="00593799">
        <w:rPr>
          <w:rFonts w:asciiTheme="minorEastAsia" w:hAnsiTheme="minorEastAsia" w:cs="ＭＳ ゴシック" w:hint="eastAsia"/>
          <w:kern w:val="0"/>
          <w:sz w:val="22"/>
        </w:rPr>
        <w:t>（1）</w:t>
      </w:r>
      <w:r w:rsidR="00F8207B" w:rsidRPr="00593799">
        <w:rPr>
          <w:rFonts w:asciiTheme="minorEastAsia" w:hAnsiTheme="minorEastAsia" w:cs="ＭＳ ゴシック"/>
          <w:kern w:val="0"/>
          <w:sz w:val="22"/>
        </w:rPr>
        <w:t>既に保険</w:t>
      </w:r>
      <w:r w:rsidR="00F8207B" w:rsidRPr="00593799">
        <w:rPr>
          <w:rFonts w:asciiTheme="minorEastAsia" w:hAnsiTheme="minorEastAsia" w:cs="ＭＳ ゴシック" w:hint="eastAsia"/>
          <w:kern w:val="0"/>
          <w:sz w:val="22"/>
        </w:rPr>
        <w:t>適用</w:t>
      </w:r>
      <w:r w:rsidR="00AE4BAB" w:rsidRPr="00593799">
        <w:rPr>
          <w:rFonts w:asciiTheme="minorEastAsia" w:hAnsiTheme="minorEastAsia" w:cs="ＭＳ ゴシック"/>
          <w:kern w:val="0"/>
          <w:sz w:val="22"/>
        </w:rPr>
        <w:t>されている薬剤が</w:t>
      </w:r>
      <w:r w:rsidR="00AE4BAB" w:rsidRPr="00593799">
        <w:rPr>
          <w:rFonts w:asciiTheme="minorEastAsia" w:hAnsiTheme="minorEastAsia" w:cs="ＭＳ ゴシック" w:hint="eastAsia"/>
          <w:kern w:val="0"/>
          <w:sz w:val="22"/>
        </w:rPr>
        <w:t>ある</w:t>
      </w:r>
    </w:p>
    <w:p w14:paraId="7766F940" w14:textId="13E0D2D6" w:rsidR="00AE4BAB" w:rsidRPr="00593799" w:rsidRDefault="001E267A" w:rsidP="00AE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hangingChars="200" w:hanging="473"/>
        <w:jc w:val="left"/>
        <w:rPr>
          <w:rFonts w:asciiTheme="minorEastAsia" w:hAnsiTheme="minorEastAsia" w:cs="ＭＳ ゴシック"/>
          <w:kern w:val="0"/>
          <w:sz w:val="22"/>
        </w:rPr>
      </w:pPr>
      <w:r w:rsidRPr="00593799">
        <w:rPr>
          <w:rFonts w:asciiTheme="minorEastAsia" w:hAnsiTheme="minorEastAsia" w:cs="ＭＳ ゴシック" w:hint="eastAsia"/>
          <w:kern w:val="0"/>
          <w:sz w:val="22"/>
        </w:rPr>
        <w:t xml:space="preserve">　</w:t>
      </w:r>
      <w:r w:rsidR="003D4886" w:rsidRPr="00593799">
        <w:rPr>
          <w:rFonts w:asciiTheme="minorEastAsia" w:hAnsiTheme="minorEastAsia" w:cs="ＭＳ ゴシック" w:hint="eastAsia"/>
          <w:kern w:val="0"/>
          <w:sz w:val="22"/>
        </w:rPr>
        <w:t xml:space="preserve">　</w:t>
      </w:r>
      <w:r w:rsidR="00AE4BAB" w:rsidRPr="00593799">
        <w:rPr>
          <w:rFonts w:asciiTheme="minorEastAsia" w:hAnsiTheme="minorEastAsia" w:cs="ＭＳ ゴシック"/>
          <w:kern w:val="0"/>
          <w:sz w:val="22"/>
        </w:rPr>
        <w:t>紹介元病院</w:t>
      </w:r>
      <w:r w:rsidR="00296C9C" w:rsidRPr="00593799">
        <w:rPr>
          <w:rFonts w:asciiTheme="minorEastAsia" w:hAnsiTheme="minorEastAsia" w:cs="ＭＳ ゴシック" w:hint="eastAsia"/>
          <w:kern w:val="0"/>
          <w:sz w:val="22"/>
        </w:rPr>
        <w:t>（</w:t>
      </w:r>
      <w:r w:rsidR="004F45B9" w:rsidRPr="00593799">
        <w:rPr>
          <w:rFonts w:asciiTheme="minorEastAsia" w:hAnsiTheme="minorEastAsia" w:cs="ＭＳ ゴシック" w:hint="eastAsia"/>
          <w:kern w:val="0"/>
          <w:sz w:val="22"/>
        </w:rPr>
        <w:t>もしくは</w:t>
      </w:r>
      <w:r w:rsidR="00684414" w:rsidRPr="00593799">
        <w:rPr>
          <w:rFonts w:asciiTheme="minorEastAsia" w:hAnsiTheme="minorEastAsia" w:cs="ＭＳ ゴシック" w:hint="eastAsia"/>
          <w:kern w:val="0"/>
          <w:sz w:val="22"/>
        </w:rPr>
        <w:t>新潟大学医歯学総合病院</w:t>
      </w:r>
      <w:r w:rsidR="00296C9C" w:rsidRPr="00593799">
        <w:rPr>
          <w:rFonts w:asciiTheme="minorEastAsia" w:hAnsiTheme="minorEastAsia" w:cs="ＭＳ ゴシック" w:hint="eastAsia"/>
          <w:kern w:val="0"/>
          <w:sz w:val="22"/>
        </w:rPr>
        <w:t>）</w:t>
      </w:r>
      <w:r w:rsidR="00AE4BAB" w:rsidRPr="00593799">
        <w:rPr>
          <w:rFonts w:asciiTheme="minorEastAsia" w:hAnsiTheme="minorEastAsia" w:cs="ＭＳ ゴシック"/>
          <w:kern w:val="0"/>
          <w:sz w:val="22"/>
        </w:rPr>
        <w:t>で薬剤の投与が可能</w:t>
      </w:r>
      <w:r w:rsidR="00831504" w:rsidRPr="00593799">
        <w:rPr>
          <w:rFonts w:asciiTheme="minorEastAsia" w:hAnsiTheme="minorEastAsia" w:cs="ＭＳ ゴシック" w:hint="eastAsia"/>
          <w:kern w:val="0"/>
          <w:sz w:val="22"/>
        </w:rPr>
        <w:t>です。</w:t>
      </w:r>
    </w:p>
    <w:p w14:paraId="508C4833" w14:textId="77777777" w:rsidR="00FA059E" w:rsidRPr="00C822FA" w:rsidRDefault="00FA059E" w:rsidP="00AE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hangingChars="200" w:hanging="473"/>
        <w:jc w:val="left"/>
        <w:rPr>
          <w:rFonts w:asciiTheme="minorEastAsia" w:hAnsiTheme="minorEastAsia" w:cs="ＭＳ ゴシック"/>
          <w:kern w:val="0"/>
          <w:sz w:val="22"/>
        </w:rPr>
      </w:pPr>
    </w:p>
    <w:p w14:paraId="4474F42D" w14:textId="3AA73A17" w:rsidR="00AE4BAB" w:rsidRPr="00C822FA" w:rsidRDefault="003D4886" w:rsidP="00AE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hangingChars="200" w:hanging="473"/>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（2）</w:t>
      </w:r>
      <w:r w:rsidR="00F8207B" w:rsidRPr="00C822FA">
        <w:rPr>
          <w:rFonts w:asciiTheme="minorEastAsia" w:hAnsiTheme="minorEastAsia" w:cs="ＭＳ ゴシック" w:hint="eastAsia"/>
          <w:kern w:val="0"/>
          <w:sz w:val="22"/>
        </w:rPr>
        <w:t>保険が適用</w:t>
      </w:r>
      <w:r w:rsidR="00A2542F" w:rsidRPr="00C822FA">
        <w:rPr>
          <w:rFonts w:asciiTheme="minorEastAsia" w:hAnsiTheme="minorEastAsia" w:cs="ＭＳ ゴシック" w:hint="eastAsia"/>
          <w:kern w:val="0"/>
          <w:sz w:val="22"/>
        </w:rPr>
        <w:t>されていない薬剤、</w:t>
      </w:r>
      <w:r w:rsidR="00AE4BAB" w:rsidRPr="00C822FA">
        <w:rPr>
          <w:rFonts w:asciiTheme="minorEastAsia" w:hAnsiTheme="minorEastAsia" w:cs="ＭＳ ゴシック" w:hint="eastAsia"/>
          <w:kern w:val="0"/>
          <w:sz w:val="22"/>
        </w:rPr>
        <w:t>あなたのがんには</w:t>
      </w:r>
      <w:r w:rsidR="00AE4BAB" w:rsidRPr="00C822FA">
        <w:rPr>
          <w:rFonts w:asciiTheme="minorEastAsia" w:hAnsiTheme="minorEastAsia" w:cs="ＭＳ ゴシック"/>
          <w:kern w:val="0"/>
          <w:sz w:val="22"/>
        </w:rPr>
        <w:t>適応</w:t>
      </w:r>
      <w:r w:rsidR="00AE4BAB" w:rsidRPr="00C822FA">
        <w:rPr>
          <w:rFonts w:asciiTheme="minorEastAsia" w:hAnsiTheme="minorEastAsia" w:cs="ＭＳ ゴシック" w:hint="eastAsia"/>
          <w:kern w:val="0"/>
          <w:sz w:val="22"/>
        </w:rPr>
        <w:t>されていない薬剤の場合</w:t>
      </w:r>
    </w:p>
    <w:p w14:paraId="55C839CA" w14:textId="3C6C6563" w:rsidR="00AE4BAB" w:rsidRPr="00C822FA" w:rsidRDefault="008527D3" w:rsidP="003D4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①</w:t>
      </w:r>
      <w:r w:rsidR="003D4886" w:rsidRPr="00C822FA">
        <w:rPr>
          <w:rFonts w:asciiTheme="minorEastAsia" w:hAnsiTheme="minorEastAsia" w:cs="ＭＳ ゴシック" w:hint="eastAsia"/>
          <w:kern w:val="0"/>
          <w:sz w:val="22"/>
        </w:rPr>
        <w:t xml:space="preserve">　</w:t>
      </w:r>
      <w:r w:rsidR="00A2542F" w:rsidRPr="00C822FA">
        <w:rPr>
          <w:rFonts w:asciiTheme="minorEastAsia" w:hAnsiTheme="minorEastAsia" w:cs="ＭＳ ゴシック" w:hint="eastAsia"/>
          <w:kern w:val="0"/>
          <w:sz w:val="22"/>
        </w:rPr>
        <w:t>新潟県内外の</w:t>
      </w:r>
      <w:r w:rsidR="00AE4BAB" w:rsidRPr="00C822FA">
        <w:rPr>
          <w:rFonts w:asciiTheme="minorEastAsia" w:hAnsiTheme="minorEastAsia" w:cs="ＭＳ ゴシック"/>
          <w:kern w:val="0"/>
          <w:sz w:val="22"/>
        </w:rPr>
        <w:t>実施中の治験</w:t>
      </w:r>
      <w:r w:rsidR="00AE4BAB" w:rsidRPr="00C822FA">
        <w:rPr>
          <w:rFonts w:asciiTheme="minorEastAsia" w:hAnsiTheme="minorEastAsia" w:cs="ＭＳ ゴシック" w:hint="eastAsia"/>
          <w:kern w:val="0"/>
          <w:sz w:val="22"/>
        </w:rPr>
        <w:t>（臨床研究）</w:t>
      </w:r>
      <w:r w:rsidR="00AE4BAB" w:rsidRPr="00C822FA">
        <w:rPr>
          <w:rFonts w:asciiTheme="minorEastAsia" w:hAnsiTheme="minorEastAsia" w:cs="ＭＳ ゴシック"/>
          <w:kern w:val="0"/>
          <w:sz w:val="22"/>
        </w:rPr>
        <w:t>を検討</w:t>
      </w:r>
      <w:r w:rsidR="00AE4BAB" w:rsidRPr="00C822FA">
        <w:rPr>
          <w:rFonts w:asciiTheme="minorEastAsia" w:hAnsiTheme="minorEastAsia" w:cs="ＭＳ ゴシック" w:hint="eastAsia"/>
          <w:kern w:val="0"/>
          <w:sz w:val="22"/>
        </w:rPr>
        <w:t>する</w:t>
      </w:r>
    </w:p>
    <w:p w14:paraId="7D5DD33F" w14:textId="52E0C1CD" w:rsidR="00AE4BAB" w:rsidRPr="00C822FA" w:rsidRDefault="00AE4BAB" w:rsidP="003D4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firstLineChars="100" w:firstLine="237"/>
        <w:jc w:val="left"/>
        <w:rPr>
          <w:rFonts w:asciiTheme="minorEastAsia" w:hAnsiTheme="minorEastAsia" w:cs="ＭＳ ゴシック"/>
          <w:kern w:val="0"/>
          <w:sz w:val="22"/>
        </w:rPr>
      </w:pPr>
      <w:r w:rsidRPr="00C822FA">
        <w:rPr>
          <w:rFonts w:asciiTheme="minorEastAsia" w:hAnsiTheme="minorEastAsia" w:cs="ＭＳ ゴシック"/>
          <w:kern w:val="0"/>
          <w:sz w:val="22"/>
        </w:rPr>
        <w:t>治験</w:t>
      </w:r>
      <w:r w:rsidRPr="00C822FA">
        <w:rPr>
          <w:rFonts w:asciiTheme="minorEastAsia" w:hAnsiTheme="minorEastAsia" w:cs="ＭＳ ゴシック" w:hint="eastAsia"/>
          <w:kern w:val="0"/>
          <w:sz w:val="22"/>
        </w:rPr>
        <w:t>の</w:t>
      </w:r>
      <w:r w:rsidRPr="00C822FA">
        <w:rPr>
          <w:rFonts w:asciiTheme="minorEastAsia" w:hAnsiTheme="minorEastAsia" w:cs="ＭＳ ゴシック"/>
          <w:kern w:val="0"/>
          <w:sz w:val="22"/>
        </w:rPr>
        <w:t>参加には</w:t>
      </w:r>
      <w:r w:rsidRPr="00C822FA">
        <w:rPr>
          <w:rFonts w:asciiTheme="minorEastAsia" w:hAnsiTheme="minorEastAsia" w:cs="ＭＳ ゴシック" w:hint="eastAsia"/>
          <w:kern w:val="0"/>
          <w:sz w:val="22"/>
        </w:rPr>
        <w:t>適格基準</w:t>
      </w:r>
      <w:r w:rsidRPr="00C822FA">
        <w:rPr>
          <w:rFonts w:asciiTheme="minorEastAsia" w:hAnsiTheme="minorEastAsia" w:cs="ＭＳ ゴシック"/>
          <w:kern w:val="0"/>
          <w:sz w:val="22"/>
        </w:rPr>
        <w:t>に合う必要があり</w:t>
      </w:r>
      <w:r w:rsidR="00A2542F" w:rsidRPr="00C822FA">
        <w:rPr>
          <w:rFonts w:asciiTheme="minorEastAsia" w:hAnsiTheme="minorEastAsia" w:cs="ＭＳ ゴシック" w:hint="eastAsia"/>
          <w:kern w:val="0"/>
          <w:sz w:val="22"/>
        </w:rPr>
        <w:t>、</w:t>
      </w:r>
      <w:r w:rsidR="003125BA" w:rsidRPr="00C822FA">
        <w:rPr>
          <w:rFonts w:asciiTheme="minorEastAsia" w:hAnsiTheme="minorEastAsia" w:cs="ＭＳ ゴシック"/>
          <w:kern w:val="0"/>
          <w:sz w:val="22"/>
        </w:rPr>
        <w:t>県外の施設で</w:t>
      </w:r>
      <w:r w:rsidR="003125BA" w:rsidRPr="00C822FA">
        <w:rPr>
          <w:rFonts w:asciiTheme="minorEastAsia" w:hAnsiTheme="minorEastAsia" w:cs="ＭＳ ゴシック" w:hint="eastAsia"/>
          <w:kern w:val="0"/>
          <w:sz w:val="22"/>
        </w:rPr>
        <w:t>の</w:t>
      </w:r>
      <w:r w:rsidRPr="00C822FA">
        <w:rPr>
          <w:rFonts w:asciiTheme="minorEastAsia" w:hAnsiTheme="minorEastAsia" w:cs="ＭＳ ゴシック"/>
          <w:kern w:val="0"/>
          <w:sz w:val="22"/>
        </w:rPr>
        <w:t>治験は、スケジュールに沿って通院する必要があります。</w:t>
      </w:r>
    </w:p>
    <w:p w14:paraId="6F4EDFC4" w14:textId="726DF5B7" w:rsidR="00462910" w:rsidRDefault="00831504" w:rsidP="00A94C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現在行われている治験で適格基準に合うものがあるか検討します。治験は</w:t>
      </w:r>
      <w:r w:rsidRPr="00C822FA">
        <w:rPr>
          <w:rFonts w:asciiTheme="minorEastAsia" w:hAnsiTheme="minorEastAsia" w:cs="ＭＳ ゴシック"/>
          <w:kern w:val="0"/>
          <w:sz w:val="22"/>
        </w:rPr>
        <w:t>スケジュールに沿って通院する必要があり</w:t>
      </w:r>
      <w:r w:rsidRPr="00C822FA">
        <w:rPr>
          <w:rFonts w:asciiTheme="minorEastAsia" w:hAnsiTheme="minorEastAsia" w:cs="ＭＳ ゴシック" w:hint="eastAsia"/>
          <w:kern w:val="0"/>
          <w:sz w:val="22"/>
        </w:rPr>
        <w:t>、県外施設の場合は負担が大きくなり</w:t>
      </w:r>
      <w:r w:rsidRPr="00C822FA">
        <w:rPr>
          <w:rFonts w:asciiTheme="minorEastAsia" w:hAnsiTheme="minorEastAsia" w:cs="ＭＳ ゴシック"/>
          <w:kern w:val="0"/>
          <w:sz w:val="22"/>
        </w:rPr>
        <w:t>ます。</w:t>
      </w:r>
    </w:p>
    <w:p w14:paraId="2548F45F" w14:textId="257A696C" w:rsidR="00462910" w:rsidRPr="00C822FA" w:rsidRDefault="008527D3" w:rsidP="003D4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②</w:t>
      </w:r>
      <w:r w:rsidR="003D4886" w:rsidRPr="00C822FA">
        <w:rPr>
          <w:rFonts w:asciiTheme="minorEastAsia" w:hAnsiTheme="minorEastAsia" w:cs="ＭＳ ゴシック" w:hint="eastAsia"/>
          <w:kern w:val="0"/>
          <w:sz w:val="22"/>
        </w:rPr>
        <w:t xml:space="preserve">　</w:t>
      </w:r>
      <w:r w:rsidR="00462910" w:rsidRPr="00C822FA">
        <w:rPr>
          <w:rFonts w:asciiTheme="minorEastAsia" w:hAnsiTheme="minorEastAsia" w:cs="ＭＳ ゴシック"/>
          <w:kern w:val="0"/>
          <w:sz w:val="22"/>
        </w:rPr>
        <w:t>実施中の治験が無かった場合、治験に登録できなかった場合</w:t>
      </w:r>
    </w:p>
    <w:p w14:paraId="29D051E8" w14:textId="77777777" w:rsidR="004A6C23" w:rsidRDefault="00462910" w:rsidP="004A6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firstLineChars="100" w:firstLine="237"/>
        <w:jc w:val="left"/>
        <w:rPr>
          <w:rFonts w:asciiTheme="minorEastAsia" w:hAnsiTheme="minorEastAsia" w:cs="ＭＳ ゴシック"/>
          <w:kern w:val="0"/>
          <w:sz w:val="22"/>
        </w:rPr>
      </w:pPr>
      <w:r w:rsidRPr="00C822FA">
        <w:rPr>
          <w:rFonts w:asciiTheme="minorEastAsia" w:hAnsiTheme="minorEastAsia" w:hint="eastAsia"/>
          <w:sz w:val="22"/>
        </w:rPr>
        <w:t>国民皆保険制度</w:t>
      </w:r>
      <w:r w:rsidR="00022EB5" w:rsidRPr="00C822FA">
        <w:rPr>
          <w:rFonts w:asciiTheme="minorEastAsia" w:hAnsiTheme="minorEastAsia" w:hint="eastAsia"/>
          <w:sz w:val="22"/>
        </w:rPr>
        <w:t>においては、保険診療と自由</w:t>
      </w:r>
      <w:r w:rsidRPr="00C822FA">
        <w:rPr>
          <w:rFonts w:asciiTheme="minorEastAsia" w:hAnsiTheme="minorEastAsia" w:hint="eastAsia"/>
          <w:sz w:val="22"/>
        </w:rPr>
        <w:t>診療を併用する「混合診療」は認められていません。将来的な保険収載を目指す先進的な医療等</w:t>
      </w:r>
      <w:r w:rsidR="00187AF5" w:rsidRPr="00C822FA">
        <w:rPr>
          <w:rFonts w:asciiTheme="minorEastAsia" w:hAnsiTheme="minorEastAsia" w:hint="eastAsia"/>
          <w:sz w:val="22"/>
        </w:rPr>
        <w:t>で</w:t>
      </w:r>
      <w:r w:rsidRPr="00C822FA">
        <w:rPr>
          <w:rFonts w:asciiTheme="minorEastAsia" w:hAnsiTheme="minorEastAsia" w:hint="eastAsia"/>
          <w:sz w:val="22"/>
        </w:rPr>
        <w:t>保険診療との併用が</w:t>
      </w:r>
      <w:r w:rsidRPr="00C822FA">
        <w:rPr>
          <w:rFonts w:asciiTheme="minorEastAsia" w:hAnsiTheme="minorEastAsia" w:hint="eastAsia"/>
          <w:sz w:val="22"/>
        </w:rPr>
        <w:lastRenderedPageBreak/>
        <w:t>認められる制度</w:t>
      </w:r>
      <w:r w:rsidR="00187AF5" w:rsidRPr="00C822FA">
        <w:rPr>
          <w:rFonts w:asciiTheme="minorEastAsia" w:hAnsiTheme="minorEastAsia" w:hint="eastAsia"/>
          <w:sz w:val="22"/>
        </w:rPr>
        <w:t>として</w:t>
      </w:r>
      <w:r w:rsidRPr="00C822FA">
        <w:rPr>
          <w:rFonts w:asciiTheme="minorEastAsia" w:hAnsiTheme="minorEastAsia" w:hint="eastAsia"/>
          <w:sz w:val="22"/>
        </w:rPr>
        <w:t>「先進医療」</w:t>
      </w:r>
      <w:r w:rsidR="00187AF5" w:rsidRPr="00C822FA">
        <w:rPr>
          <w:rFonts w:asciiTheme="minorEastAsia" w:hAnsiTheme="minorEastAsia" w:hint="eastAsia"/>
          <w:sz w:val="22"/>
        </w:rPr>
        <w:t>、「患者申出療養」があります</w:t>
      </w:r>
      <w:r w:rsidR="002F1DE4" w:rsidRPr="00C822FA">
        <w:rPr>
          <w:rFonts w:asciiTheme="minorEastAsia" w:hAnsiTheme="minorEastAsia" w:hint="eastAsia"/>
          <w:sz w:val="22"/>
        </w:rPr>
        <w:t>ので、これらの制度</w:t>
      </w:r>
      <w:r w:rsidR="009669F0" w:rsidRPr="00C822FA">
        <w:rPr>
          <w:rFonts w:asciiTheme="minorEastAsia" w:hAnsiTheme="minorEastAsia" w:hint="eastAsia"/>
          <w:sz w:val="22"/>
        </w:rPr>
        <w:t>を</w:t>
      </w:r>
      <w:r w:rsidR="002F1DE4" w:rsidRPr="00C822FA">
        <w:rPr>
          <w:rFonts w:asciiTheme="minorEastAsia" w:hAnsiTheme="minorEastAsia" w:hint="eastAsia"/>
          <w:sz w:val="22"/>
        </w:rPr>
        <w:t>利用できるか検討します</w:t>
      </w:r>
      <w:r w:rsidRPr="00C822FA">
        <w:rPr>
          <w:rFonts w:asciiTheme="minorEastAsia" w:hAnsiTheme="minorEastAsia" w:hint="eastAsia"/>
          <w:sz w:val="22"/>
        </w:rPr>
        <w:t>。</w:t>
      </w:r>
    </w:p>
    <w:p w14:paraId="4A843047" w14:textId="77777777" w:rsidR="004A6C23" w:rsidRDefault="008527D3" w:rsidP="004A6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ア．</w:t>
      </w:r>
      <w:r w:rsidR="00462910" w:rsidRPr="00C822FA">
        <w:rPr>
          <w:rFonts w:asciiTheme="minorEastAsia" w:hAnsiTheme="minorEastAsia" w:cs="ＭＳ ゴシック"/>
          <w:kern w:val="0"/>
          <w:sz w:val="22"/>
        </w:rPr>
        <w:t>先進医療</w:t>
      </w:r>
    </w:p>
    <w:p w14:paraId="48D1C081" w14:textId="2FB193E9" w:rsidR="003D4886" w:rsidRPr="00C822FA" w:rsidRDefault="00187AF5" w:rsidP="004A6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高度医療技術の評価のため</w:t>
      </w:r>
      <w:r w:rsidR="00E64487" w:rsidRPr="00C822FA">
        <w:rPr>
          <w:rFonts w:asciiTheme="minorEastAsia" w:hAnsiTheme="minorEastAsia" w:cs="ＭＳ ゴシック" w:hint="eastAsia"/>
          <w:kern w:val="0"/>
          <w:sz w:val="22"/>
        </w:rPr>
        <w:t>、医療技術ごとに</w:t>
      </w:r>
      <w:r w:rsidRPr="00C822FA">
        <w:rPr>
          <w:rFonts w:asciiTheme="minorEastAsia" w:hAnsiTheme="minorEastAsia" w:cs="ＭＳ ゴシック" w:hint="eastAsia"/>
          <w:kern w:val="0"/>
          <w:sz w:val="22"/>
        </w:rPr>
        <w:t>承認</w:t>
      </w:r>
      <w:r w:rsidR="00E64487" w:rsidRPr="00C822FA">
        <w:rPr>
          <w:rFonts w:asciiTheme="minorEastAsia" w:hAnsiTheme="minorEastAsia" w:cs="ＭＳ ゴシック" w:hint="eastAsia"/>
          <w:kern w:val="0"/>
          <w:sz w:val="22"/>
        </w:rPr>
        <w:t>を得た</w:t>
      </w:r>
      <w:r w:rsidR="002F1DE4" w:rsidRPr="00C822FA">
        <w:rPr>
          <w:rFonts w:asciiTheme="minorEastAsia" w:hAnsiTheme="minorEastAsia" w:cs="ＭＳ ゴシック" w:hint="eastAsia"/>
          <w:kern w:val="0"/>
          <w:sz w:val="22"/>
        </w:rPr>
        <w:t>施設でのみ</w:t>
      </w:r>
      <w:r w:rsidR="00E64487" w:rsidRPr="00C822FA">
        <w:rPr>
          <w:rFonts w:asciiTheme="minorEastAsia" w:hAnsiTheme="minorEastAsia" w:cs="ＭＳ ゴシック" w:hint="eastAsia"/>
          <w:kern w:val="0"/>
          <w:sz w:val="22"/>
        </w:rPr>
        <w:t>利用できる制度</w:t>
      </w:r>
      <w:r w:rsidRPr="00C822FA">
        <w:rPr>
          <w:rFonts w:asciiTheme="minorEastAsia" w:hAnsiTheme="minorEastAsia" w:cs="ＭＳ ゴシック" w:hint="eastAsia"/>
          <w:kern w:val="0"/>
          <w:sz w:val="22"/>
        </w:rPr>
        <w:t>で</w:t>
      </w:r>
      <w:r w:rsidR="00E64487" w:rsidRPr="00C822FA">
        <w:rPr>
          <w:rFonts w:asciiTheme="minorEastAsia" w:hAnsiTheme="minorEastAsia" w:cs="ＭＳ ゴシック" w:hint="eastAsia"/>
          <w:kern w:val="0"/>
          <w:sz w:val="22"/>
        </w:rPr>
        <w:t>、先進医療部分のみ</w:t>
      </w:r>
      <w:r w:rsidR="00CA5A95" w:rsidRPr="00C822FA">
        <w:rPr>
          <w:rFonts w:asciiTheme="minorEastAsia" w:hAnsiTheme="minorEastAsia" w:cs="ＭＳ ゴシック" w:hint="eastAsia"/>
          <w:kern w:val="0"/>
          <w:sz w:val="22"/>
        </w:rPr>
        <w:t>全額</w:t>
      </w:r>
      <w:r w:rsidR="00E64487" w:rsidRPr="00C822FA">
        <w:rPr>
          <w:rFonts w:asciiTheme="minorEastAsia" w:hAnsiTheme="minorEastAsia" w:cs="ＭＳ ゴシック" w:hint="eastAsia"/>
          <w:kern w:val="0"/>
          <w:sz w:val="22"/>
        </w:rPr>
        <w:t>自己負担となりま</w:t>
      </w:r>
      <w:r w:rsidRPr="00C822FA">
        <w:rPr>
          <w:rFonts w:asciiTheme="minorEastAsia" w:hAnsiTheme="minorEastAsia" w:cs="ＭＳ ゴシック" w:hint="eastAsia"/>
          <w:kern w:val="0"/>
          <w:sz w:val="22"/>
        </w:rPr>
        <w:t>す。</w:t>
      </w:r>
      <w:r w:rsidR="00462910" w:rsidRPr="00C822FA">
        <w:rPr>
          <w:rFonts w:asciiTheme="minorEastAsia" w:hAnsiTheme="minorEastAsia" w:cs="ＭＳ ゴシック" w:hint="eastAsia"/>
          <w:kern w:val="0"/>
          <w:sz w:val="22"/>
        </w:rPr>
        <w:t>既に先進医療として</w:t>
      </w:r>
      <w:r w:rsidR="00462910" w:rsidRPr="00C822FA">
        <w:rPr>
          <w:rFonts w:asciiTheme="minorEastAsia" w:hAnsiTheme="minorEastAsia" w:cs="ＭＳ ゴシック"/>
          <w:kern w:val="0"/>
          <w:sz w:val="22"/>
        </w:rPr>
        <w:t>他施設で使用</w:t>
      </w:r>
      <w:r w:rsidR="00462910" w:rsidRPr="00C822FA">
        <w:rPr>
          <w:rFonts w:asciiTheme="minorEastAsia" w:hAnsiTheme="minorEastAsia" w:cs="ＭＳ ゴシック" w:hint="eastAsia"/>
          <w:kern w:val="0"/>
          <w:sz w:val="22"/>
        </w:rPr>
        <w:t>している</w:t>
      </w:r>
      <w:r w:rsidR="00462910" w:rsidRPr="00C822FA">
        <w:rPr>
          <w:rFonts w:asciiTheme="minorEastAsia" w:hAnsiTheme="minorEastAsia" w:cs="ＭＳ ゴシック"/>
          <w:kern w:val="0"/>
          <w:sz w:val="22"/>
        </w:rPr>
        <w:t>薬剤がある場合は、実施施設を紹介します。</w:t>
      </w:r>
      <w:r w:rsidR="00462910" w:rsidRPr="00C822FA">
        <w:rPr>
          <w:rFonts w:asciiTheme="minorEastAsia" w:hAnsiTheme="minorEastAsia" w:cs="ＭＳ ゴシック" w:hint="eastAsia"/>
          <w:kern w:val="0"/>
          <w:sz w:val="22"/>
        </w:rPr>
        <w:t>ただし、健康保険が適用されない薬剤のため、高</w:t>
      </w:r>
      <w:r w:rsidR="00462910" w:rsidRPr="00C822FA">
        <w:rPr>
          <w:rFonts w:asciiTheme="minorEastAsia" w:hAnsiTheme="minorEastAsia" w:cs="ＭＳ ゴシック"/>
          <w:kern w:val="0"/>
          <w:sz w:val="22"/>
        </w:rPr>
        <w:t>額な治療費、手続きに数ヶ月間を要する可能性があります。</w:t>
      </w:r>
    </w:p>
    <w:p w14:paraId="07030201" w14:textId="77777777" w:rsidR="004A6C23" w:rsidRDefault="008527D3" w:rsidP="004A6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イ．</w:t>
      </w:r>
      <w:r w:rsidR="00462910" w:rsidRPr="00C822FA">
        <w:rPr>
          <w:rFonts w:asciiTheme="minorEastAsia" w:hAnsiTheme="minorEastAsia" w:cs="ＭＳ ゴシック" w:hint="eastAsia"/>
          <w:kern w:val="0"/>
          <w:sz w:val="22"/>
        </w:rPr>
        <w:t>患者申出療養</w:t>
      </w:r>
    </w:p>
    <w:p w14:paraId="627B468B" w14:textId="5AD3B63C" w:rsidR="00462910" w:rsidRPr="00C822FA" w:rsidRDefault="00462910" w:rsidP="004A6C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firstLineChars="100" w:firstLine="237"/>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既承認薬として流通している薬剤</w:t>
      </w:r>
      <w:r w:rsidRPr="00C822FA">
        <w:rPr>
          <w:rFonts w:asciiTheme="minorEastAsia" w:hAnsiTheme="minorEastAsia" w:cs="ＭＳ ゴシック"/>
          <w:kern w:val="0"/>
          <w:sz w:val="22"/>
        </w:rPr>
        <w:t>の適応</w:t>
      </w:r>
      <w:r w:rsidRPr="00C822FA">
        <w:rPr>
          <w:rFonts w:asciiTheme="minorEastAsia" w:hAnsiTheme="minorEastAsia" w:cs="ＭＳ ゴシック" w:hint="eastAsia"/>
          <w:kern w:val="0"/>
          <w:sz w:val="22"/>
        </w:rPr>
        <w:t>外使用が可能な場合があります。現在、がん遺伝子パネル検査の結果をもとに患者申出療養を利用した治療は、がんゲノム医療中核拠点病院</w:t>
      </w:r>
      <w:r w:rsidRPr="00593799">
        <w:rPr>
          <w:rFonts w:asciiTheme="minorEastAsia" w:hAnsiTheme="minorEastAsia" w:cs="ＭＳ ゴシック" w:hint="eastAsia"/>
          <w:kern w:val="0"/>
          <w:sz w:val="22"/>
        </w:rPr>
        <w:t>（全国1</w:t>
      </w:r>
      <w:r w:rsidR="002435DF" w:rsidRPr="00593799">
        <w:rPr>
          <w:rFonts w:asciiTheme="minorEastAsia" w:hAnsiTheme="minorEastAsia" w:cs="ＭＳ ゴシック" w:hint="eastAsia"/>
          <w:kern w:val="0"/>
          <w:sz w:val="22"/>
        </w:rPr>
        <w:t>2</w:t>
      </w:r>
      <w:r w:rsidRPr="00593799">
        <w:rPr>
          <w:rFonts w:asciiTheme="minorEastAsia" w:hAnsiTheme="minorEastAsia" w:cs="ＭＳ ゴシック" w:hint="eastAsia"/>
          <w:kern w:val="0"/>
          <w:sz w:val="22"/>
        </w:rPr>
        <w:t>施設、新潟大学医</w:t>
      </w:r>
      <w:r w:rsidRPr="00C822FA">
        <w:rPr>
          <w:rFonts w:asciiTheme="minorEastAsia" w:hAnsiTheme="minorEastAsia" w:cs="ＭＳ ゴシック" w:hint="eastAsia"/>
          <w:kern w:val="0"/>
          <w:sz w:val="22"/>
        </w:rPr>
        <w:t>歯学総合病院は含まれていません）でのみ実施が可能です。</w:t>
      </w:r>
    </w:p>
    <w:p w14:paraId="68D792D4" w14:textId="77777777" w:rsidR="008527D3" w:rsidRPr="00C822FA" w:rsidRDefault="008527D3"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2"/>
        </w:rPr>
      </w:pPr>
    </w:p>
    <w:p w14:paraId="72838AF5" w14:textId="6B064C63" w:rsidR="00890982" w:rsidRPr="00C822FA" w:rsidRDefault="003D4886" w:rsidP="00CA5A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（3）</w:t>
      </w:r>
      <w:r w:rsidR="00566453" w:rsidRPr="00C822FA">
        <w:rPr>
          <w:rFonts w:asciiTheme="minorEastAsia" w:hAnsiTheme="minorEastAsia" w:cs="ＭＳ ゴシック" w:hint="eastAsia"/>
          <w:kern w:val="0"/>
          <w:sz w:val="22"/>
        </w:rPr>
        <w:t>自由</w:t>
      </w:r>
      <w:r w:rsidR="00CA5A95" w:rsidRPr="00C822FA">
        <w:rPr>
          <w:rFonts w:asciiTheme="minorEastAsia" w:hAnsiTheme="minorEastAsia" w:cs="ＭＳ ゴシック" w:hint="eastAsia"/>
          <w:kern w:val="0"/>
          <w:sz w:val="22"/>
        </w:rPr>
        <w:t>診療</w:t>
      </w:r>
    </w:p>
    <w:p w14:paraId="5303E763" w14:textId="2E877795" w:rsidR="00CA5A95" w:rsidRPr="00C822FA" w:rsidRDefault="00566453" w:rsidP="008D41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8" w:hangingChars="50" w:hanging="118"/>
        <w:jc w:val="left"/>
        <w:rPr>
          <w:rFonts w:asciiTheme="minorEastAsia" w:hAnsiTheme="minorEastAsia" w:cs="ＭＳ ゴシック"/>
          <w:kern w:val="0"/>
          <w:sz w:val="22"/>
        </w:rPr>
      </w:pPr>
      <w:r w:rsidRPr="00C822FA">
        <w:rPr>
          <w:rFonts w:asciiTheme="minorEastAsia" w:hAnsiTheme="minorEastAsia" w:cs="ＭＳ ゴシック" w:hint="eastAsia"/>
          <w:kern w:val="0"/>
          <w:sz w:val="22"/>
        </w:rPr>
        <w:t xml:space="preserve">　 自由診療として、日本における未承認薬や保険適応外の薬剤を使用する場合は、全額が自己負担となり、高額な</w:t>
      </w:r>
      <w:r w:rsidR="006169D9" w:rsidRPr="00C822FA">
        <w:rPr>
          <w:rFonts w:asciiTheme="minorEastAsia" w:hAnsiTheme="minorEastAsia" w:cs="ＭＳ ゴシック" w:hint="eastAsia"/>
          <w:kern w:val="0"/>
          <w:sz w:val="22"/>
        </w:rPr>
        <w:t>治療</w:t>
      </w:r>
      <w:r w:rsidRPr="00C822FA">
        <w:rPr>
          <w:rFonts w:asciiTheme="minorEastAsia" w:hAnsiTheme="minorEastAsia" w:cs="ＭＳ ゴシック" w:hint="eastAsia"/>
          <w:kern w:val="0"/>
          <w:sz w:val="22"/>
        </w:rPr>
        <w:t>費が</w:t>
      </w:r>
      <w:r w:rsidR="006169D9" w:rsidRPr="00C822FA">
        <w:rPr>
          <w:rFonts w:asciiTheme="minorEastAsia" w:hAnsiTheme="minorEastAsia" w:cs="ＭＳ ゴシック" w:hint="eastAsia"/>
          <w:kern w:val="0"/>
          <w:sz w:val="22"/>
        </w:rPr>
        <w:t>掛かる可能性があります。</w:t>
      </w:r>
    </w:p>
    <w:p w14:paraId="1A9B3E2E" w14:textId="77777777" w:rsidR="00A2542F" w:rsidRPr="00C822FA" w:rsidRDefault="00A2542F" w:rsidP="00AE4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27"/>
        <w:jc w:val="left"/>
        <w:rPr>
          <w:rFonts w:asciiTheme="minorEastAsia" w:hAnsiTheme="minorEastAsia" w:cs="ＭＳ ゴシック"/>
          <w:kern w:val="0"/>
          <w:sz w:val="22"/>
        </w:rPr>
      </w:pPr>
    </w:p>
    <w:p w14:paraId="50AD2049" w14:textId="71B8B5AD" w:rsidR="00344D70" w:rsidRPr="00C822FA" w:rsidRDefault="00FC7319" w:rsidP="00344D70">
      <w:pPr>
        <w:autoSpaceDE w:val="0"/>
        <w:autoSpaceDN w:val="0"/>
        <w:adjustRightInd w:val="0"/>
        <w:jc w:val="left"/>
        <w:rPr>
          <w:rFonts w:asciiTheme="minorEastAsia" w:hAnsiTheme="minorEastAsia" w:cs="ＭＳ明朝"/>
          <w:kern w:val="0"/>
          <w:sz w:val="22"/>
        </w:rPr>
      </w:pPr>
      <w:r w:rsidRPr="00C822FA">
        <w:rPr>
          <w:rFonts w:asciiTheme="minorEastAsia" w:hAnsiTheme="minorEastAsia" w:cs="ＭＳ明朝"/>
          <w:kern w:val="0"/>
          <w:sz w:val="22"/>
        </w:rPr>
        <w:t>3</w:t>
      </w:r>
      <w:r w:rsidRPr="00C822FA">
        <w:rPr>
          <w:rFonts w:asciiTheme="minorEastAsia" w:hAnsiTheme="minorEastAsia" w:cs="ＭＳ明朝" w:hint="eastAsia"/>
          <w:kern w:val="0"/>
          <w:sz w:val="22"/>
        </w:rPr>
        <w:t>．</w:t>
      </w:r>
      <w:r w:rsidR="00344D70" w:rsidRPr="00C822FA">
        <w:rPr>
          <w:rFonts w:asciiTheme="minorEastAsia" w:hAnsiTheme="minorEastAsia" w:cs="ＭＳ明朝" w:hint="eastAsia"/>
          <w:kern w:val="0"/>
          <w:sz w:val="22"/>
        </w:rPr>
        <w:t>がんに関する遺伝の情報（遺伝性腫瘍）が判明する可能性について</w:t>
      </w:r>
    </w:p>
    <w:p w14:paraId="1CBC657E" w14:textId="2004CA01" w:rsidR="00344D70" w:rsidRPr="00C822FA" w:rsidRDefault="00344D70" w:rsidP="003125BA">
      <w:pPr>
        <w:autoSpaceDE w:val="0"/>
        <w:autoSpaceDN w:val="0"/>
        <w:adjustRightInd w:val="0"/>
        <w:ind w:firstLineChars="100" w:firstLine="237"/>
        <w:jc w:val="left"/>
        <w:rPr>
          <w:rFonts w:asciiTheme="minorEastAsia" w:hAnsiTheme="minorEastAsia" w:cs="ＭＳ明朝"/>
          <w:kern w:val="0"/>
          <w:sz w:val="22"/>
        </w:rPr>
      </w:pPr>
      <w:r w:rsidRPr="00C822FA">
        <w:rPr>
          <w:rFonts w:asciiTheme="minorEastAsia" w:hAnsiTheme="minorEastAsia" w:cs="ＭＳ明朝" w:hint="eastAsia"/>
          <w:kern w:val="0"/>
          <w:sz w:val="22"/>
        </w:rPr>
        <w:t>この検査</w:t>
      </w:r>
      <w:r w:rsidR="00A2542F" w:rsidRPr="00C822FA">
        <w:rPr>
          <w:rFonts w:asciiTheme="minorEastAsia" w:hAnsiTheme="minorEastAsia" w:cs="ＭＳ明朝" w:hint="eastAsia"/>
          <w:kern w:val="0"/>
          <w:sz w:val="22"/>
        </w:rPr>
        <w:t>の実施過程で、</w:t>
      </w:r>
      <w:r w:rsidRPr="00C822FA">
        <w:rPr>
          <w:rFonts w:asciiTheme="minorEastAsia" w:hAnsiTheme="minorEastAsia" w:cs="ＭＳ明朝" w:hint="eastAsia"/>
          <w:kern w:val="0"/>
          <w:sz w:val="22"/>
        </w:rPr>
        <w:t>あなたのがんが、あなたの生まれ持った体質と関連している可能性（遺伝性腫瘍）が</w:t>
      </w:r>
      <w:r w:rsidR="003125BA" w:rsidRPr="00C822FA">
        <w:rPr>
          <w:rFonts w:asciiTheme="minorEastAsia" w:hAnsiTheme="minorEastAsia" w:cs="ＭＳ明朝" w:hint="eastAsia"/>
          <w:kern w:val="0"/>
          <w:sz w:val="22"/>
        </w:rPr>
        <w:t>判明する可能性があります。その場合は、あなただけではなく、あなたの血縁者にも関係してきます。遺伝性腫瘍の場合は、早期発見が重要で、中には予防法が確立しているものもあります。あなたやあなたの血縁者の健康管理に有益な結果はお知らせしたいと考えていますが、</w:t>
      </w:r>
      <w:r w:rsidR="009A7137" w:rsidRPr="00C822FA">
        <w:rPr>
          <w:rFonts w:asciiTheme="minorEastAsia" w:hAnsiTheme="minorEastAsia" w:cs="ＭＳ明朝" w:hint="eastAsia"/>
          <w:kern w:val="0"/>
          <w:sz w:val="22"/>
        </w:rPr>
        <w:t>今現在、知りたいか知りたくないかは、</w:t>
      </w:r>
      <w:r w:rsidR="003125BA" w:rsidRPr="00C822FA">
        <w:rPr>
          <w:rFonts w:asciiTheme="minorEastAsia" w:hAnsiTheme="minorEastAsia" w:cs="ＭＳ明朝" w:hint="eastAsia"/>
          <w:kern w:val="0"/>
          <w:sz w:val="22"/>
        </w:rPr>
        <w:t>あなたのご希望を尊重します。必要があれば、</w:t>
      </w:r>
      <w:r w:rsidR="00684414" w:rsidRPr="00C822FA">
        <w:rPr>
          <w:rFonts w:asciiTheme="minorEastAsia" w:hAnsiTheme="minorEastAsia" w:cs="ＭＳ明朝" w:hint="eastAsia"/>
          <w:kern w:val="0"/>
          <w:sz w:val="22"/>
        </w:rPr>
        <w:t>当院の</w:t>
      </w:r>
      <w:r w:rsidRPr="00C822FA">
        <w:rPr>
          <w:rFonts w:asciiTheme="minorEastAsia" w:hAnsiTheme="minorEastAsia" w:cs="ＭＳ明朝" w:hint="eastAsia"/>
          <w:kern w:val="0"/>
          <w:sz w:val="22"/>
        </w:rPr>
        <w:t>遺伝カウンセリング</w:t>
      </w:r>
      <w:r w:rsidR="005766CD" w:rsidRPr="00C822FA">
        <w:rPr>
          <w:rFonts w:asciiTheme="minorEastAsia" w:hAnsiTheme="minorEastAsia" w:cs="ＭＳ明朝" w:hint="eastAsia"/>
          <w:kern w:val="0"/>
          <w:sz w:val="22"/>
        </w:rPr>
        <w:t>外来</w:t>
      </w:r>
      <w:r w:rsidR="003125BA" w:rsidRPr="00C822FA">
        <w:rPr>
          <w:rFonts w:asciiTheme="minorEastAsia" w:hAnsiTheme="minorEastAsia" w:cs="ＭＳ明朝" w:hint="eastAsia"/>
          <w:kern w:val="0"/>
          <w:sz w:val="22"/>
        </w:rPr>
        <w:t>をご紹介します。</w:t>
      </w:r>
    </w:p>
    <w:p w14:paraId="028E4581" w14:textId="77777777" w:rsidR="003125BA" w:rsidRPr="00C822FA" w:rsidRDefault="003125BA" w:rsidP="003125BA">
      <w:pPr>
        <w:autoSpaceDE w:val="0"/>
        <w:autoSpaceDN w:val="0"/>
        <w:adjustRightInd w:val="0"/>
        <w:ind w:firstLineChars="100" w:firstLine="237"/>
        <w:jc w:val="left"/>
        <w:rPr>
          <w:rFonts w:asciiTheme="minorEastAsia" w:hAnsiTheme="minorEastAsia" w:cs="ＭＳ明朝"/>
          <w:kern w:val="0"/>
          <w:sz w:val="22"/>
        </w:rPr>
      </w:pPr>
    </w:p>
    <w:p w14:paraId="270D1838" w14:textId="51D731DA" w:rsidR="005766CD" w:rsidRPr="00C822FA" w:rsidRDefault="00FC7319" w:rsidP="00344D70">
      <w:pPr>
        <w:autoSpaceDE w:val="0"/>
        <w:autoSpaceDN w:val="0"/>
        <w:adjustRightInd w:val="0"/>
        <w:jc w:val="left"/>
        <w:rPr>
          <w:rFonts w:asciiTheme="minorEastAsia" w:hAnsiTheme="minorEastAsia" w:cs="ＭＳゴシック"/>
          <w:kern w:val="0"/>
          <w:sz w:val="22"/>
        </w:rPr>
      </w:pPr>
      <w:r w:rsidRPr="00C822FA">
        <w:rPr>
          <w:rFonts w:asciiTheme="minorEastAsia" w:hAnsiTheme="minorEastAsia" w:cs="ＭＳゴシック" w:hint="eastAsia"/>
          <w:kern w:val="0"/>
          <w:sz w:val="22"/>
        </w:rPr>
        <w:t>4．</w:t>
      </w:r>
      <w:r w:rsidR="00344D70" w:rsidRPr="00C822FA">
        <w:rPr>
          <w:rFonts w:asciiTheme="minorEastAsia" w:hAnsiTheme="minorEastAsia" w:cs="ＭＳゴシック" w:hint="eastAsia"/>
          <w:kern w:val="0"/>
          <w:sz w:val="22"/>
        </w:rPr>
        <w:t>がん遺伝子パネル検査に用いたデータ等の取扱い</w:t>
      </w:r>
    </w:p>
    <w:p w14:paraId="5F8F7DE3" w14:textId="77777777" w:rsidR="008F675C" w:rsidRPr="00C822FA" w:rsidRDefault="005766CD" w:rsidP="009669F0">
      <w:pPr>
        <w:pStyle w:val="a6"/>
        <w:rPr>
          <w:rFonts w:asciiTheme="minorEastAsia" w:hAnsiTheme="minorEastAsia" w:cs="ＭＳゴシック"/>
          <w:kern w:val="0"/>
          <w:sz w:val="22"/>
        </w:rPr>
      </w:pPr>
      <w:r w:rsidRPr="00C822FA">
        <w:rPr>
          <w:rFonts w:asciiTheme="minorEastAsia" w:hAnsiTheme="minorEastAsia" w:cs="ＭＳゴシック" w:hint="eastAsia"/>
          <w:kern w:val="0"/>
          <w:sz w:val="22"/>
        </w:rPr>
        <w:t xml:space="preserve">　この検査は、あなたのお名前を記号に置き換え、個人を特定できないようにして、検体を検査会社に提出します。</w:t>
      </w:r>
    </w:p>
    <w:p w14:paraId="3C66D238" w14:textId="4131012A" w:rsidR="00344D70" w:rsidRPr="00593799" w:rsidRDefault="008F675C" w:rsidP="009669F0">
      <w:pPr>
        <w:pStyle w:val="a6"/>
        <w:rPr>
          <w:rFonts w:ascii="ＭＳ 明朝" w:eastAsia="ＭＳ 明朝" w:hAnsi="ＭＳ 明朝"/>
        </w:rPr>
      </w:pPr>
      <w:r w:rsidRPr="00C822FA">
        <w:rPr>
          <w:rFonts w:asciiTheme="minorEastAsia" w:hAnsiTheme="minorEastAsia" w:cs="ＭＳゴシック" w:hint="eastAsia"/>
          <w:kern w:val="0"/>
          <w:sz w:val="22"/>
        </w:rPr>
        <w:t xml:space="preserve">　</w:t>
      </w:r>
      <w:r w:rsidR="005766CD" w:rsidRPr="00C822FA">
        <w:rPr>
          <w:rFonts w:asciiTheme="minorEastAsia" w:hAnsiTheme="minorEastAsia" w:cs="ＭＳゴシック" w:hint="eastAsia"/>
          <w:kern w:val="0"/>
          <w:sz w:val="22"/>
        </w:rPr>
        <w:t>また、</w:t>
      </w:r>
      <w:r w:rsidR="00A978A1" w:rsidRPr="00C822FA">
        <w:rPr>
          <w:rFonts w:ascii="ＭＳ 明朝" w:eastAsia="ＭＳ 明朝" w:hAnsi="ＭＳ 明朝" w:hint="eastAsia"/>
          <w:kern w:val="0"/>
        </w:rPr>
        <w:t>OncoGuide</w:t>
      </w:r>
      <w:r w:rsidR="00A978A1" w:rsidRPr="00C822FA">
        <w:rPr>
          <w:rFonts w:ascii="ＭＳ 明朝" w:eastAsia="ＭＳ 明朝" w:hAnsi="ＭＳ 明朝" w:hint="eastAsia"/>
          <w:kern w:val="0"/>
          <w:vertAlign w:val="superscript"/>
        </w:rPr>
        <w:t>TM</w:t>
      </w:r>
      <w:r w:rsidR="00A978A1" w:rsidRPr="00C822FA">
        <w:rPr>
          <w:rFonts w:ascii="ＭＳ 明朝" w:eastAsia="ＭＳ 明朝" w:hAnsi="ＭＳ 明朝" w:hint="eastAsia"/>
          <w:kern w:val="0"/>
        </w:rPr>
        <w:t>NCCオンコパネルシステム</w:t>
      </w:r>
      <w:r w:rsidR="002435DF">
        <w:rPr>
          <w:rFonts w:asciiTheme="minorEastAsia" w:hAnsiTheme="minorEastAsia" w:cs="ＭＳゴシック" w:hint="eastAsia"/>
          <w:kern w:val="0"/>
          <w:sz w:val="22"/>
        </w:rPr>
        <w:t>、</w:t>
      </w:r>
      <w:r w:rsidR="00F8207B" w:rsidRPr="00C822FA">
        <w:rPr>
          <w:rFonts w:ascii="ＭＳ 明朝" w:eastAsia="ＭＳ 明朝" w:hAnsi="ＭＳ 明朝" w:hint="eastAsia"/>
        </w:rPr>
        <w:t>FoundationOne</w:t>
      </w:r>
      <w:r w:rsidR="00F8207B" w:rsidRPr="00C822FA">
        <w:rPr>
          <w:rFonts w:ascii="ＭＳ 明朝" w:eastAsia="ＭＳ 明朝" w:hAnsi="ＭＳ 明朝"/>
          <w:vertAlign w:val="superscript"/>
        </w:rPr>
        <w:fldChar w:fldCharType="begin"/>
      </w:r>
      <w:r w:rsidR="00F8207B" w:rsidRPr="00C822FA">
        <w:rPr>
          <w:rFonts w:ascii="ＭＳ 明朝" w:eastAsia="ＭＳ 明朝" w:hAnsi="ＭＳ 明朝"/>
          <w:vertAlign w:val="superscript"/>
        </w:rPr>
        <w:instrText xml:space="preserve"> </w:instrText>
      </w:r>
      <w:r w:rsidR="00F8207B" w:rsidRPr="00C822FA">
        <w:rPr>
          <w:rFonts w:ascii="ＭＳ 明朝" w:eastAsia="ＭＳ 明朝" w:hAnsi="ＭＳ 明朝" w:hint="eastAsia"/>
          <w:vertAlign w:val="superscript"/>
        </w:rPr>
        <w:instrText>eq \o\ac(○,R)</w:instrText>
      </w:r>
      <w:r w:rsidR="00F8207B" w:rsidRPr="00C822FA">
        <w:rPr>
          <w:rFonts w:ascii="ＭＳ 明朝" w:eastAsia="ＭＳ 明朝" w:hAnsi="ＭＳ 明朝"/>
          <w:vertAlign w:val="superscript"/>
        </w:rPr>
        <w:fldChar w:fldCharType="end"/>
      </w:r>
      <w:r w:rsidR="00F8207B" w:rsidRPr="00C822FA">
        <w:rPr>
          <w:rFonts w:ascii="ＭＳ 明朝" w:eastAsia="ＭＳ 明朝" w:hAnsi="ＭＳ 明朝" w:hint="eastAsia"/>
        </w:rPr>
        <w:t>CDx</w:t>
      </w:r>
      <w:r w:rsidR="002435DF">
        <w:rPr>
          <w:rFonts w:ascii="ＭＳ 明朝" w:eastAsia="ＭＳ 明朝" w:hAnsi="ＭＳ 明朝" w:hint="eastAsia"/>
        </w:rPr>
        <w:t>及</w:t>
      </w:r>
      <w:r w:rsidR="00593799">
        <w:rPr>
          <w:rFonts w:ascii="ＭＳ 明朝" w:eastAsia="ＭＳ 明朝" w:hAnsi="ＭＳ 明朝" w:hint="eastAsia"/>
        </w:rPr>
        <w:t>び</w:t>
      </w:r>
      <w:r w:rsidR="002435DF" w:rsidRPr="00593799">
        <w:rPr>
          <w:rFonts w:ascii="ＭＳ 明朝" w:eastAsia="ＭＳ 明朝" w:hAnsi="ＭＳ 明朝" w:hint="eastAsia"/>
        </w:rPr>
        <w:t>FoundationOne</w:t>
      </w:r>
      <w:r w:rsidR="002435DF" w:rsidRPr="00593799">
        <w:rPr>
          <mc:AlternateContent>
            <mc:Choice Requires="w16se">
              <w:rFonts w:ascii="ＭＳ 明朝" w:eastAsia="ＭＳ 明朝" w:hAnsi="ＭＳ 明朝" w:hint="eastAsia"/>
            </mc:Choice>
            <mc:Fallback>
              <w:rFonts w:ascii="Segoe UI Emoji" w:eastAsia="Segoe UI Emoji" w:hAnsi="Segoe UI Emoji" w:cs="Segoe UI Emoji"/>
            </mc:Fallback>
          </mc:AlternateContent>
          <w:vertAlign w:val="superscript"/>
        </w:rPr>
        <mc:AlternateContent>
          <mc:Choice Requires="w16se">
            <w16se:symEx w16se:font="Segoe UI Emoji" w16se:char="24C7"/>
          </mc:Choice>
          <mc:Fallback>
            <w:t>Ⓡ</w:t>
          </mc:Fallback>
        </mc:AlternateContent>
      </w:r>
      <w:r w:rsidR="002435DF" w:rsidRPr="00593799">
        <w:rPr>
          <w:rFonts w:ascii="ＭＳ 明朝" w:eastAsia="ＭＳ 明朝" w:hAnsi="ＭＳ 明朝" w:hint="eastAsia"/>
        </w:rPr>
        <w:t>LiquidCDx</w:t>
      </w:r>
      <w:r w:rsidR="00E05E81" w:rsidRPr="00593799">
        <w:rPr>
          <w:rFonts w:asciiTheme="minorEastAsia" w:hAnsiTheme="minorEastAsia" w:cs="ＭＳゴシック" w:hint="eastAsia"/>
          <w:kern w:val="0"/>
          <w:sz w:val="22"/>
        </w:rPr>
        <w:t>では、</w:t>
      </w:r>
      <w:r w:rsidR="00344D70" w:rsidRPr="00593799">
        <w:rPr>
          <w:rFonts w:asciiTheme="minorEastAsia" w:hAnsiTheme="minorEastAsia" w:cs="ＭＳ明朝" w:hint="eastAsia"/>
          <w:kern w:val="0"/>
          <w:sz w:val="22"/>
        </w:rPr>
        <w:t>厚生労働省が設置した「がんゲノム情報管理センター」（東京都中央</w:t>
      </w:r>
      <w:r w:rsidR="00707EF2" w:rsidRPr="00593799">
        <w:rPr>
          <w:rFonts w:asciiTheme="minorEastAsia" w:hAnsiTheme="minorEastAsia" w:cs="ＭＳ明朝" w:hint="eastAsia"/>
          <w:kern w:val="0"/>
          <w:sz w:val="22"/>
        </w:rPr>
        <w:t>区）に、ゲノムデータ、診療情報、カルテ番号、被保険者番号</w:t>
      </w:r>
      <w:r w:rsidR="00344D70" w:rsidRPr="00593799">
        <w:rPr>
          <w:rFonts w:asciiTheme="minorEastAsia" w:hAnsiTheme="minorEastAsia" w:cs="ＭＳ明朝" w:hint="eastAsia"/>
          <w:kern w:val="0"/>
          <w:sz w:val="22"/>
        </w:rPr>
        <w:t>を提供し</w:t>
      </w:r>
      <w:r w:rsidR="009A7137" w:rsidRPr="00593799">
        <w:rPr>
          <w:rFonts w:asciiTheme="minorEastAsia" w:hAnsiTheme="minorEastAsia" w:cs="ＭＳ明朝" w:hint="eastAsia"/>
          <w:kern w:val="0"/>
          <w:sz w:val="22"/>
        </w:rPr>
        <w:t>、</w:t>
      </w:r>
      <w:r w:rsidR="00344D70" w:rsidRPr="00593799">
        <w:rPr>
          <w:rFonts w:asciiTheme="minorEastAsia" w:hAnsiTheme="minorEastAsia" w:cs="ＭＳ明朝" w:hint="eastAsia"/>
          <w:kern w:val="0"/>
          <w:sz w:val="22"/>
        </w:rPr>
        <w:t>日本のがん患者さんのゲノムや診療情報に関する大規模なデータベースを構築してい</w:t>
      </w:r>
      <w:r w:rsidR="009A7137" w:rsidRPr="00593799">
        <w:rPr>
          <w:rFonts w:asciiTheme="minorEastAsia" w:hAnsiTheme="minorEastAsia" w:cs="ＭＳ明朝" w:hint="eastAsia"/>
          <w:kern w:val="0"/>
          <w:sz w:val="22"/>
        </w:rPr>
        <w:t>き</w:t>
      </w:r>
      <w:r w:rsidR="00344D70" w:rsidRPr="00593799">
        <w:rPr>
          <w:rFonts w:asciiTheme="minorEastAsia" w:hAnsiTheme="minorEastAsia" w:cs="ＭＳ明朝" w:hint="eastAsia"/>
          <w:kern w:val="0"/>
          <w:sz w:val="22"/>
        </w:rPr>
        <w:t>ま</w:t>
      </w:r>
      <w:r w:rsidR="00344D70" w:rsidRPr="00C822FA">
        <w:rPr>
          <w:rFonts w:asciiTheme="minorEastAsia" w:hAnsiTheme="minorEastAsia" w:cs="ＭＳ明朝" w:hint="eastAsia"/>
          <w:kern w:val="0"/>
          <w:sz w:val="22"/>
        </w:rPr>
        <w:t>す。</w:t>
      </w:r>
      <w:r w:rsidR="009669F0" w:rsidRPr="00C822FA">
        <w:rPr>
          <w:rFonts w:asciiTheme="minorEastAsia" w:hAnsiTheme="minorEastAsia" w:cs="ＭＳ明朝" w:hint="eastAsia"/>
          <w:kern w:val="0"/>
          <w:sz w:val="22"/>
        </w:rPr>
        <w:t>診療情報等の</w:t>
      </w:r>
      <w:r w:rsidR="009669F0" w:rsidRPr="00C822FA">
        <w:rPr>
          <w:rFonts w:hint="eastAsia"/>
        </w:rPr>
        <w:t>データ提供に同意していただけるかは</w:t>
      </w:r>
      <w:r w:rsidR="00BF746E" w:rsidRPr="00C822FA">
        <w:rPr>
          <w:rFonts w:hint="eastAsia"/>
        </w:rPr>
        <w:t>、がん遺伝子外来受診時に</w:t>
      </w:r>
      <w:r w:rsidR="009669F0" w:rsidRPr="00C822FA">
        <w:rPr>
          <w:rFonts w:hint="eastAsia"/>
        </w:rPr>
        <w:t>別途ご説明させていただきますが、</w:t>
      </w:r>
      <w:r w:rsidR="00344D70" w:rsidRPr="00C822FA">
        <w:rPr>
          <w:rFonts w:asciiTheme="minorEastAsia" w:hAnsiTheme="minorEastAsia" w:cs="ＭＳ明朝" w:hint="eastAsia"/>
          <w:kern w:val="0"/>
          <w:sz w:val="22"/>
        </w:rPr>
        <w:t>あなたのデータをご提供いただければ、</w:t>
      </w:r>
      <w:r w:rsidR="00BF746E" w:rsidRPr="00C822FA">
        <w:rPr>
          <w:rFonts w:asciiTheme="minorEastAsia" w:hAnsiTheme="minorEastAsia" w:cs="ＭＳ明朝" w:hint="eastAsia"/>
          <w:kern w:val="0"/>
          <w:sz w:val="22"/>
        </w:rPr>
        <w:t>本検</w:t>
      </w:r>
      <w:r w:rsidR="009A7137" w:rsidRPr="00C822FA">
        <w:rPr>
          <w:rFonts w:asciiTheme="minorEastAsia" w:hAnsiTheme="minorEastAsia" w:cs="ＭＳ明朝" w:hint="eastAsia"/>
          <w:kern w:val="0"/>
          <w:sz w:val="22"/>
        </w:rPr>
        <w:t>査の結果から</w:t>
      </w:r>
      <w:r w:rsidR="00344D70" w:rsidRPr="00C822FA">
        <w:rPr>
          <w:rFonts w:asciiTheme="minorEastAsia" w:hAnsiTheme="minorEastAsia" w:cs="ＭＳ明朝" w:hint="eastAsia"/>
          <w:kern w:val="0"/>
          <w:sz w:val="22"/>
        </w:rPr>
        <w:t>あなたの治療に役立つ情報を付け加えられる可能性があります。</w:t>
      </w:r>
      <w:r w:rsidR="00BF746E" w:rsidRPr="00C822FA">
        <w:rPr>
          <w:rFonts w:asciiTheme="minorEastAsia" w:hAnsiTheme="minorEastAsia" w:cs="ＭＳ明朝" w:hint="eastAsia"/>
          <w:kern w:val="0"/>
          <w:sz w:val="22"/>
        </w:rPr>
        <w:t>なお</w:t>
      </w:r>
      <w:r w:rsidR="009A7137" w:rsidRPr="00C822FA">
        <w:rPr>
          <w:rFonts w:asciiTheme="minorEastAsia" w:hAnsiTheme="minorEastAsia" w:cs="ＭＳ明朝" w:hint="eastAsia"/>
          <w:kern w:val="0"/>
          <w:sz w:val="22"/>
        </w:rPr>
        <w:t>、</w:t>
      </w:r>
      <w:r w:rsidR="005766CD" w:rsidRPr="00C822FA">
        <w:rPr>
          <w:rFonts w:asciiTheme="minorEastAsia" w:hAnsiTheme="minorEastAsia" w:cs="ＭＳ明朝" w:hint="eastAsia"/>
          <w:kern w:val="0"/>
          <w:sz w:val="22"/>
        </w:rPr>
        <w:t>ご同意いただけない場合でも、このがん遺伝子パネル検査は受けることができます。</w:t>
      </w:r>
    </w:p>
    <w:p w14:paraId="02AC113F" w14:textId="77777777" w:rsidR="004A6C23" w:rsidRPr="00C822FA" w:rsidRDefault="004A6C23" w:rsidP="009669F0">
      <w:pPr>
        <w:pStyle w:val="a6"/>
        <w:rPr>
          <w:rFonts w:asciiTheme="minorEastAsia" w:hAnsiTheme="minorEastAsia" w:cs="ＭＳ明朝"/>
          <w:kern w:val="0"/>
          <w:sz w:val="22"/>
        </w:rPr>
      </w:pPr>
    </w:p>
    <w:p w14:paraId="209C5DA0" w14:textId="77777777" w:rsidR="00344D70" w:rsidRPr="00C822FA" w:rsidRDefault="00344D70" w:rsidP="00344D70">
      <w:pPr>
        <w:autoSpaceDE w:val="0"/>
        <w:autoSpaceDN w:val="0"/>
        <w:adjustRightInd w:val="0"/>
        <w:jc w:val="left"/>
        <w:rPr>
          <w:rFonts w:asciiTheme="minorEastAsia" w:hAnsiTheme="minorEastAsia" w:cs="ＭＳゴシック"/>
          <w:kern w:val="0"/>
          <w:sz w:val="22"/>
        </w:rPr>
      </w:pPr>
      <w:r w:rsidRPr="00C822FA">
        <w:rPr>
          <w:rFonts w:asciiTheme="minorEastAsia" w:hAnsiTheme="minorEastAsia" w:cs="ＭＳゴシック" w:hint="eastAsia"/>
          <w:kern w:val="0"/>
          <w:sz w:val="22"/>
        </w:rPr>
        <w:t>問い合わせ先</w:t>
      </w:r>
    </w:p>
    <w:p w14:paraId="29C09134" w14:textId="77777777" w:rsidR="007C45ED" w:rsidRPr="00C822FA" w:rsidRDefault="005766CD" w:rsidP="00344D70">
      <w:pPr>
        <w:autoSpaceDE w:val="0"/>
        <w:autoSpaceDN w:val="0"/>
        <w:adjustRightInd w:val="0"/>
        <w:jc w:val="left"/>
        <w:rPr>
          <w:rFonts w:asciiTheme="minorEastAsia" w:hAnsiTheme="minorEastAsia"/>
          <w:sz w:val="22"/>
        </w:rPr>
      </w:pPr>
      <w:r w:rsidRPr="00C822FA">
        <w:rPr>
          <w:rFonts w:asciiTheme="minorEastAsia" w:hAnsiTheme="minorEastAsia" w:hint="eastAsia"/>
          <w:sz w:val="22"/>
        </w:rPr>
        <w:t xml:space="preserve">　新潟大学医歯学総合病院</w:t>
      </w:r>
    </w:p>
    <w:p w14:paraId="5B8F35B5" w14:textId="77777777" w:rsidR="005766CD" w:rsidRPr="00C822FA" w:rsidRDefault="005766CD" w:rsidP="00344D70">
      <w:pPr>
        <w:autoSpaceDE w:val="0"/>
        <w:autoSpaceDN w:val="0"/>
        <w:adjustRightInd w:val="0"/>
        <w:jc w:val="left"/>
        <w:rPr>
          <w:rFonts w:asciiTheme="minorEastAsia" w:hAnsiTheme="minorEastAsia"/>
          <w:sz w:val="22"/>
        </w:rPr>
      </w:pPr>
      <w:r w:rsidRPr="00C822FA">
        <w:rPr>
          <w:rFonts w:asciiTheme="minorEastAsia" w:hAnsiTheme="minorEastAsia" w:hint="eastAsia"/>
          <w:sz w:val="22"/>
        </w:rPr>
        <w:t xml:space="preserve">　</w:t>
      </w:r>
      <w:r w:rsidR="00745591" w:rsidRPr="00C822FA">
        <w:rPr>
          <w:rFonts w:asciiTheme="minorEastAsia" w:hAnsiTheme="minorEastAsia" w:hint="eastAsia"/>
          <w:sz w:val="22"/>
        </w:rPr>
        <w:t>患者総合サポートセンター　がん遺伝子外来窓口宛</w:t>
      </w:r>
      <w:r w:rsidR="00707EF2" w:rsidRPr="00C822FA">
        <w:rPr>
          <w:rFonts w:asciiTheme="minorEastAsia" w:hAnsiTheme="minorEastAsia" w:hint="eastAsia"/>
          <w:sz w:val="22"/>
        </w:rPr>
        <w:t>て</w:t>
      </w:r>
    </w:p>
    <w:p w14:paraId="200C34FA" w14:textId="54652C01" w:rsidR="00745591" w:rsidRPr="00C822FA" w:rsidRDefault="00745591" w:rsidP="00344D70">
      <w:pPr>
        <w:autoSpaceDE w:val="0"/>
        <w:autoSpaceDN w:val="0"/>
        <w:adjustRightInd w:val="0"/>
        <w:jc w:val="left"/>
        <w:rPr>
          <w:rFonts w:asciiTheme="minorEastAsia" w:hAnsiTheme="minorEastAsia"/>
          <w:sz w:val="22"/>
        </w:rPr>
      </w:pPr>
      <w:r w:rsidRPr="00C822FA">
        <w:rPr>
          <w:rFonts w:asciiTheme="minorEastAsia" w:hAnsiTheme="minorEastAsia" w:hint="eastAsia"/>
          <w:sz w:val="22"/>
        </w:rPr>
        <w:t xml:space="preserve">　電話：025－227－</w:t>
      </w:r>
      <w:r w:rsidR="003944AD" w:rsidRPr="00C822FA">
        <w:rPr>
          <w:rFonts w:asciiTheme="minorEastAsia" w:hAnsiTheme="minorEastAsia" w:hint="eastAsia"/>
          <w:sz w:val="22"/>
        </w:rPr>
        <w:t>0881</w:t>
      </w:r>
      <w:r w:rsidRPr="00C822FA">
        <w:rPr>
          <w:rFonts w:asciiTheme="minorEastAsia" w:hAnsiTheme="minorEastAsia" w:hint="eastAsia"/>
          <w:sz w:val="22"/>
        </w:rPr>
        <w:t>（平日9時～17時）</w:t>
      </w:r>
      <w:bookmarkStart w:id="0" w:name="_GoBack"/>
      <w:bookmarkEnd w:id="0"/>
    </w:p>
    <w:p w14:paraId="20AE9F85" w14:textId="11F7252B" w:rsidR="00831D82" w:rsidRPr="00022EB5" w:rsidRDefault="00831D82" w:rsidP="00022EB5">
      <w:pPr>
        <w:widowControl/>
        <w:jc w:val="left"/>
        <w:rPr>
          <w:rFonts w:asciiTheme="minorEastAsia" w:hAnsiTheme="minorEastAsia"/>
          <w:sz w:val="22"/>
        </w:rPr>
      </w:pPr>
    </w:p>
    <w:sectPr w:rsidR="00831D82" w:rsidRPr="00022EB5" w:rsidSect="004A6C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5EF65" w14:textId="77777777" w:rsidR="00C20B5B" w:rsidRDefault="00C20B5B" w:rsidP="00831D82">
      <w:r>
        <w:separator/>
      </w:r>
    </w:p>
  </w:endnote>
  <w:endnote w:type="continuationSeparator" w:id="0">
    <w:p w14:paraId="2775B701" w14:textId="77777777" w:rsidR="00C20B5B" w:rsidRDefault="00C20B5B" w:rsidP="0083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魚石行書"/>
    <w:panose1 w:val="00000000000000000000"/>
    <w:charset w:val="80"/>
    <w:family w:val="auto"/>
    <w:notTrueType/>
    <w:pitch w:val="default"/>
    <w:sig w:usb0="00000001" w:usb1="08070000"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952A" w14:textId="77777777" w:rsidR="00C20B5B" w:rsidRDefault="00C20B5B" w:rsidP="00831D82">
      <w:r>
        <w:separator/>
      </w:r>
    </w:p>
  </w:footnote>
  <w:footnote w:type="continuationSeparator" w:id="0">
    <w:p w14:paraId="4A0FF791" w14:textId="77777777" w:rsidR="00C20B5B" w:rsidRDefault="00C20B5B" w:rsidP="00831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70"/>
    <w:rsid w:val="00010FB8"/>
    <w:rsid w:val="00022EB5"/>
    <w:rsid w:val="000A68A6"/>
    <w:rsid w:val="000F228B"/>
    <w:rsid w:val="00187AF5"/>
    <w:rsid w:val="001E267A"/>
    <w:rsid w:val="002400D9"/>
    <w:rsid w:val="002435DF"/>
    <w:rsid w:val="00296C9C"/>
    <w:rsid w:val="002A41FB"/>
    <w:rsid w:val="002C4515"/>
    <w:rsid w:val="002F1DE4"/>
    <w:rsid w:val="003125BA"/>
    <w:rsid w:val="00344D70"/>
    <w:rsid w:val="003648CB"/>
    <w:rsid w:val="003944AD"/>
    <w:rsid w:val="003D4886"/>
    <w:rsid w:val="00425C37"/>
    <w:rsid w:val="004619A1"/>
    <w:rsid w:val="00462910"/>
    <w:rsid w:val="004A6C23"/>
    <w:rsid w:val="004C753F"/>
    <w:rsid w:val="004F45B9"/>
    <w:rsid w:val="00525CBC"/>
    <w:rsid w:val="00566453"/>
    <w:rsid w:val="005766CD"/>
    <w:rsid w:val="00583DE6"/>
    <w:rsid w:val="00593799"/>
    <w:rsid w:val="005E317A"/>
    <w:rsid w:val="005F4439"/>
    <w:rsid w:val="00605845"/>
    <w:rsid w:val="006123EB"/>
    <w:rsid w:val="006169D9"/>
    <w:rsid w:val="0062437B"/>
    <w:rsid w:val="00666C7B"/>
    <w:rsid w:val="00684414"/>
    <w:rsid w:val="00704BEF"/>
    <w:rsid w:val="00707EF2"/>
    <w:rsid w:val="00726558"/>
    <w:rsid w:val="00745591"/>
    <w:rsid w:val="007C45ED"/>
    <w:rsid w:val="007F66DE"/>
    <w:rsid w:val="00831504"/>
    <w:rsid w:val="00831D82"/>
    <w:rsid w:val="00842DC6"/>
    <w:rsid w:val="008527D3"/>
    <w:rsid w:val="00870C01"/>
    <w:rsid w:val="00890982"/>
    <w:rsid w:val="008D4111"/>
    <w:rsid w:val="008F246D"/>
    <w:rsid w:val="008F675C"/>
    <w:rsid w:val="00927E75"/>
    <w:rsid w:val="009669F0"/>
    <w:rsid w:val="009A7137"/>
    <w:rsid w:val="00A2542F"/>
    <w:rsid w:val="00A336A7"/>
    <w:rsid w:val="00A361E3"/>
    <w:rsid w:val="00A57787"/>
    <w:rsid w:val="00A94CC7"/>
    <w:rsid w:val="00A978A1"/>
    <w:rsid w:val="00AA2B20"/>
    <w:rsid w:val="00AA5937"/>
    <w:rsid w:val="00AE4BAB"/>
    <w:rsid w:val="00AF083F"/>
    <w:rsid w:val="00BA0304"/>
    <w:rsid w:val="00BA57C4"/>
    <w:rsid w:val="00BC541D"/>
    <w:rsid w:val="00BF746E"/>
    <w:rsid w:val="00C128F1"/>
    <w:rsid w:val="00C20B5B"/>
    <w:rsid w:val="00C62E0F"/>
    <w:rsid w:val="00C822FA"/>
    <w:rsid w:val="00C96745"/>
    <w:rsid w:val="00CA5A95"/>
    <w:rsid w:val="00D72776"/>
    <w:rsid w:val="00E05E81"/>
    <w:rsid w:val="00E64487"/>
    <w:rsid w:val="00F8207B"/>
    <w:rsid w:val="00FA059E"/>
    <w:rsid w:val="00FC7319"/>
    <w:rsid w:val="00FF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7C06A"/>
  <w15:docId w15:val="{C544F900-1005-45E4-B9EB-9486592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B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4BAB"/>
    <w:rPr>
      <w:rFonts w:asciiTheme="majorHAnsi" w:eastAsiaTheme="majorEastAsia" w:hAnsiTheme="majorHAnsi" w:cstheme="majorBidi"/>
      <w:sz w:val="18"/>
      <w:szCs w:val="18"/>
    </w:rPr>
  </w:style>
  <w:style w:type="character" w:styleId="a5">
    <w:name w:val="annotation reference"/>
    <w:basedOn w:val="a0"/>
    <w:uiPriority w:val="99"/>
    <w:semiHidden/>
    <w:unhideWhenUsed/>
    <w:rsid w:val="00462910"/>
    <w:rPr>
      <w:sz w:val="18"/>
      <w:szCs w:val="18"/>
    </w:rPr>
  </w:style>
  <w:style w:type="paragraph" w:styleId="a6">
    <w:name w:val="annotation text"/>
    <w:basedOn w:val="a"/>
    <w:link w:val="a7"/>
    <w:uiPriority w:val="99"/>
    <w:unhideWhenUsed/>
    <w:rsid w:val="00462910"/>
    <w:pPr>
      <w:jc w:val="left"/>
    </w:pPr>
  </w:style>
  <w:style w:type="character" w:customStyle="1" w:styleId="a7">
    <w:name w:val="コメント文字列 (文字)"/>
    <w:basedOn w:val="a0"/>
    <w:link w:val="a6"/>
    <w:uiPriority w:val="99"/>
    <w:rsid w:val="00462910"/>
  </w:style>
  <w:style w:type="paragraph" w:styleId="a8">
    <w:name w:val="annotation subject"/>
    <w:basedOn w:val="a6"/>
    <w:next w:val="a6"/>
    <w:link w:val="a9"/>
    <w:uiPriority w:val="99"/>
    <w:semiHidden/>
    <w:unhideWhenUsed/>
    <w:rsid w:val="00462910"/>
    <w:rPr>
      <w:b/>
      <w:bCs/>
    </w:rPr>
  </w:style>
  <w:style w:type="character" w:customStyle="1" w:styleId="a9">
    <w:name w:val="コメント内容 (文字)"/>
    <w:basedOn w:val="a7"/>
    <w:link w:val="a8"/>
    <w:uiPriority w:val="99"/>
    <w:semiHidden/>
    <w:rsid w:val="00462910"/>
    <w:rPr>
      <w:b/>
      <w:bCs/>
    </w:rPr>
  </w:style>
  <w:style w:type="paragraph" w:styleId="aa">
    <w:name w:val="header"/>
    <w:basedOn w:val="a"/>
    <w:link w:val="ab"/>
    <w:uiPriority w:val="99"/>
    <w:unhideWhenUsed/>
    <w:rsid w:val="00831D82"/>
    <w:pPr>
      <w:tabs>
        <w:tab w:val="center" w:pos="4252"/>
        <w:tab w:val="right" w:pos="8504"/>
      </w:tabs>
      <w:snapToGrid w:val="0"/>
    </w:pPr>
  </w:style>
  <w:style w:type="character" w:customStyle="1" w:styleId="ab">
    <w:name w:val="ヘッダー (文字)"/>
    <w:basedOn w:val="a0"/>
    <w:link w:val="aa"/>
    <w:uiPriority w:val="99"/>
    <w:rsid w:val="00831D82"/>
  </w:style>
  <w:style w:type="paragraph" w:styleId="ac">
    <w:name w:val="footer"/>
    <w:basedOn w:val="a"/>
    <w:link w:val="ad"/>
    <w:uiPriority w:val="99"/>
    <w:unhideWhenUsed/>
    <w:rsid w:val="00831D82"/>
    <w:pPr>
      <w:tabs>
        <w:tab w:val="center" w:pos="4252"/>
        <w:tab w:val="right" w:pos="8504"/>
      </w:tabs>
      <w:snapToGrid w:val="0"/>
    </w:pPr>
  </w:style>
  <w:style w:type="character" w:customStyle="1" w:styleId="ad">
    <w:name w:val="フッター (文字)"/>
    <w:basedOn w:val="a0"/>
    <w:link w:val="ac"/>
    <w:uiPriority w:val="99"/>
    <w:rsid w:val="00831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がんゲノム医療センター</cp:lastModifiedBy>
  <cp:revision>10</cp:revision>
  <cp:lastPrinted>2021-09-14T06:58:00Z</cp:lastPrinted>
  <dcterms:created xsi:type="dcterms:W3CDTF">2020-02-20T01:04:00Z</dcterms:created>
  <dcterms:modified xsi:type="dcterms:W3CDTF">2021-10-01T00:43:00Z</dcterms:modified>
</cp:coreProperties>
</file>